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355BA" w14:textId="3174F191" w:rsidR="005D191B" w:rsidRPr="00D27CDA" w:rsidRDefault="005D191B" w:rsidP="004D23FD">
      <w:pPr>
        <w:tabs>
          <w:tab w:val="center" w:pos="4536"/>
          <w:tab w:val="right" w:pos="9639"/>
        </w:tabs>
        <w:ind w:right="2"/>
        <w:rPr>
          <w:rFonts w:ascii="Times New Roman" w:hAnsi="Times New Roman"/>
          <w:b/>
          <w:bCs/>
          <w:sz w:val="28"/>
        </w:rPr>
      </w:pPr>
      <w:r w:rsidRPr="00D27CDA">
        <w:rPr>
          <w:rFonts w:ascii="Times New Roman" w:hAnsi="Times New Roman"/>
          <w:b/>
          <w:bCs/>
          <w:sz w:val="28"/>
        </w:rPr>
        <w:t xml:space="preserve">3GPP TSG RAN WG1 </w:t>
      </w:r>
      <w:r w:rsidR="0073150F" w:rsidRPr="00D27CDA">
        <w:rPr>
          <w:rFonts w:ascii="Times New Roman" w:hAnsi="Times New Roman"/>
          <w:b/>
          <w:bCs/>
          <w:sz w:val="28"/>
        </w:rPr>
        <w:t>#</w:t>
      </w:r>
      <w:r w:rsidR="003B4031" w:rsidRPr="00D27CDA">
        <w:rPr>
          <w:rFonts w:ascii="Times New Roman" w:hAnsi="Times New Roman"/>
          <w:b/>
          <w:bCs/>
          <w:sz w:val="28"/>
        </w:rPr>
        <w:t>10</w:t>
      </w:r>
      <w:r w:rsidR="00663749" w:rsidRPr="00D27CDA">
        <w:rPr>
          <w:rFonts w:ascii="Times New Roman" w:hAnsi="Times New Roman"/>
          <w:b/>
          <w:bCs/>
          <w:sz w:val="28"/>
        </w:rPr>
        <w:t>7</w:t>
      </w:r>
      <w:r w:rsidR="004A44AD" w:rsidRPr="00D27CDA">
        <w:rPr>
          <w:rFonts w:ascii="Times New Roman" w:hAnsi="Times New Roman"/>
          <w:b/>
          <w:bCs/>
          <w:sz w:val="28"/>
        </w:rPr>
        <w:t>bis</w:t>
      </w:r>
      <w:r w:rsidR="00B552FA" w:rsidRPr="00D27CDA">
        <w:rPr>
          <w:rFonts w:ascii="Times New Roman" w:hAnsi="Times New Roman"/>
          <w:b/>
          <w:bCs/>
          <w:sz w:val="28"/>
        </w:rPr>
        <w:t>-</w:t>
      </w:r>
      <w:r w:rsidR="006813AB" w:rsidRPr="00D27CDA">
        <w:rPr>
          <w:rFonts w:ascii="Times New Roman" w:hAnsi="Times New Roman"/>
          <w:b/>
          <w:bCs/>
          <w:sz w:val="28"/>
        </w:rPr>
        <w:t>e</w:t>
      </w:r>
      <w:r w:rsidR="00967ACA" w:rsidRPr="00D27CDA">
        <w:rPr>
          <w:rFonts w:ascii="Times New Roman" w:hAnsi="Times New Roman"/>
          <w:b/>
          <w:bCs/>
          <w:sz w:val="28"/>
        </w:rPr>
        <w:tab/>
      </w:r>
      <w:r w:rsidR="004D56C7" w:rsidRPr="00D27CDA">
        <w:rPr>
          <w:rFonts w:ascii="Times New Roman" w:hAnsi="Times New Roman"/>
          <w:b/>
          <w:bCs/>
          <w:sz w:val="28"/>
        </w:rPr>
        <w:tab/>
      </w:r>
      <w:r w:rsidR="00CB2C92">
        <w:rPr>
          <w:rFonts w:ascii="Times New Roman" w:hAnsi="Times New Roman"/>
          <w:b/>
          <w:bCs/>
          <w:sz w:val="28"/>
        </w:rPr>
        <w:tab/>
      </w:r>
      <w:r w:rsidR="00CB2C92">
        <w:rPr>
          <w:rFonts w:ascii="Times New Roman" w:hAnsi="Times New Roman"/>
          <w:b/>
          <w:bCs/>
          <w:sz w:val="28"/>
        </w:rPr>
        <w:tab/>
      </w:r>
      <w:r w:rsidR="00CB2C92">
        <w:rPr>
          <w:rFonts w:ascii="Times New Roman" w:hAnsi="Times New Roman"/>
          <w:b/>
          <w:bCs/>
          <w:sz w:val="28"/>
        </w:rPr>
        <w:tab/>
      </w:r>
      <w:r w:rsidR="00CB2C92">
        <w:rPr>
          <w:rFonts w:ascii="Times New Roman" w:hAnsi="Times New Roman"/>
          <w:b/>
          <w:bCs/>
          <w:sz w:val="28"/>
        </w:rPr>
        <w:tab/>
      </w:r>
      <w:r w:rsidR="00CB2C92">
        <w:rPr>
          <w:rFonts w:ascii="Times New Roman" w:hAnsi="Times New Roman"/>
          <w:b/>
          <w:bCs/>
          <w:sz w:val="28"/>
        </w:rPr>
        <w:tab/>
      </w:r>
      <w:r w:rsidR="00B9638E" w:rsidRPr="00D27CDA">
        <w:rPr>
          <w:rFonts w:ascii="Times New Roman" w:hAnsi="Times New Roman"/>
          <w:b/>
          <w:bCs/>
          <w:sz w:val="28"/>
        </w:rPr>
        <w:t>R1-</w:t>
      </w:r>
      <w:r w:rsidR="006C382D" w:rsidRPr="00D27CDA">
        <w:rPr>
          <w:rFonts w:ascii="Times New Roman" w:eastAsia="等线" w:hAnsi="Times New Roman"/>
          <w:b/>
          <w:bCs/>
          <w:sz w:val="28"/>
          <w:lang w:eastAsia="zh-CN"/>
        </w:rPr>
        <w:t>220033</w:t>
      </w:r>
      <w:r w:rsidR="000F0340" w:rsidRPr="00D27CDA">
        <w:rPr>
          <w:rFonts w:ascii="Times New Roman" w:eastAsia="等线" w:hAnsi="Times New Roman"/>
          <w:b/>
          <w:bCs/>
          <w:sz w:val="28"/>
          <w:lang w:eastAsia="zh-CN"/>
        </w:rPr>
        <w:t>9</w:t>
      </w:r>
    </w:p>
    <w:p w14:paraId="55BCAEB7" w14:textId="5305B93E" w:rsidR="005D191B" w:rsidRPr="00D27CDA" w:rsidRDefault="00357143" w:rsidP="005D191B">
      <w:pPr>
        <w:tabs>
          <w:tab w:val="center" w:pos="4536"/>
          <w:tab w:val="right" w:pos="9072"/>
        </w:tabs>
        <w:rPr>
          <w:rFonts w:ascii="Times New Roman" w:eastAsia="MS Mincho" w:hAnsi="Times New Roman"/>
          <w:b/>
          <w:bCs/>
          <w:sz w:val="28"/>
          <w:lang w:eastAsia="ja-JP"/>
        </w:rPr>
      </w:pPr>
      <w:r w:rsidRPr="00D27CDA">
        <w:rPr>
          <w:rFonts w:ascii="Times New Roman" w:eastAsia="MS Mincho" w:hAnsi="Times New Roman"/>
          <w:b/>
          <w:bCs/>
          <w:sz w:val="28"/>
          <w:lang w:eastAsia="ja-JP"/>
        </w:rPr>
        <w:t>e-Meeting</w:t>
      </w:r>
      <w:r w:rsidR="00A716BD" w:rsidRPr="00D27CDA">
        <w:rPr>
          <w:rFonts w:ascii="Times New Roman" w:eastAsia="MS Mincho" w:hAnsi="Times New Roman"/>
          <w:b/>
          <w:bCs/>
          <w:sz w:val="28"/>
          <w:lang w:eastAsia="ja-JP"/>
        </w:rPr>
        <w:t xml:space="preserve">, </w:t>
      </w:r>
      <w:r w:rsidR="00460FA1" w:rsidRPr="00D27CDA">
        <w:rPr>
          <w:rFonts w:ascii="Times New Roman" w:eastAsia="MS Mincho" w:hAnsi="Times New Roman"/>
          <w:b/>
          <w:bCs/>
          <w:sz w:val="28"/>
          <w:lang w:eastAsia="ja-JP"/>
        </w:rPr>
        <w:t>January 17</w:t>
      </w:r>
      <w:r w:rsidR="00460FA1" w:rsidRPr="00D27CDA">
        <w:rPr>
          <w:rFonts w:ascii="Times New Roman" w:eastAsia="MS Mincho" w:hAnsi="Times New Roman"/>
          <w:b/>
          <w:bCs/>
          <w:sz w:val="28"/>
          <w:vertAlign w:val="superscript"/>
          <w:lang w:eastAsia="ja-JP"/>
        </w:rPr>
        <w:t>th</w:t>
      </w:r>
      <w:r w:rsidR="00460FA1" w:rsidRPr="00D27CDA">
        <w:rPr>
          <w:rFonts w:ascii="Times New Roman" w:eastAsia="MS Mincho" w:hAnsi="Times New Roman"/>
          <w:b/>
          <w:bCs/>
          <w:sz w:val="28"/>
          <w:lang w:eastAsia="ja-JP"/>
        </w:rPr>
        <w:t xml:space="preserve"> – 25</w:t>
      </w:r>
      <w:r w:rsidR="00460FA1" w:rsidRPr="00D27CDA">
        <w:rPr>
          <w:rFonts w:ascii="Times New Roman" w:eastAsia="MS Mincho" w:hAnsi="Times New Roman"/>
          <w:b/>
          <w:bCs/>
          <w:sz w:val="28"/>
          <w:vertAlign w:val="superscript"/>
          <w:lang w:eastAsia="ja-JP"/>
        </w:rPr>
        <w:t>th</w:t>
      </w:r>
      <w:r w:rsidR="00203FC3" w:rsidRPr="00D27CDA">
        <w:rPr>
          <w:rFonts w:ascii="Times New Roman" w:eastAsia="MS Mincho" w:hAnsi="Times New Roman"/>
          <w:b/>
          <w:bCs/>
          <w:sz w:val="28"/>
          <w:lang w:val="de-DE" w:eastAsia="ja-JP"/>
        </w:rPr>
        <w:t>, 202</w:t>
      </w:r>
      <w:r w:rsidR="00460FA1" w:rsidRPr="00D27CDA">
        <w:rPr>
          <w:rFonts w:ascii="Times New Roman" w:eastAsia="MS Mincho" w:hAnsi="Times New Roman"/>
          <w:b/>
          <w:bCs/>
          <w:sz w:val="28"/>
          <w:lang w:val="de-DE" w:eastAsia="ja-JP"/>
        </w:rPr>
        <w:t>2</w:t>
      </w:r>
    </w:p>
    <w:p w14:paraId="62D0266D" w14:textId="77777777" w:rsidR="004D23FD" w:rsidRPr="00D27CDA" w:rsidRDefault="004D23FD" w:rsidP="005D191B">
      <w:pPr>
        <w:tabs>
          <w:tab w:val="left" w:pos="1701"/>
          <w:tab w:val="right" w:pos="9072"/>
          <w:tab w:val="right" w:pos="10206"/>
        </w:tabs>
        <w:rPr>
          <w:rFonts w:ascii="Times New Roman" w:hAnsi="Times New Roman"/>
          <w:b/>
          <w:sz w:val="18"/>
          <w:szCs w:val="20"/>
        </w:rPr>
      </w:pPr>
    </w:p>
    <w:p w14:paraId="665F0261" w14:textId="1361356C" w:rsidR="004D23FD" w:rsidRPr="00D27CDA" w:rsidRDefault="004D23FD" w:rsidP="00B9638E">
      <w:pPr>
        <w:tabs>
          <w:tab w:val="left" w:pos="1985"/>
        </w:tabs>
        <w:ind w:left="1701" w:hanging="1701"/>
        <w:jc w:val="both"/>
        <w:rPr>
          <w:rFonts w:ascii="Times New Roman" w:hAnsi="Times New Roman"/>
          <w:b/>
          <w:sz w:val="24"/>
        </w:rPr>
      </w:pPr>
      <w:r w:rsidRPr="00D27CDA">
        <w:rPr>
          <w:rFonts w:ascii="Times New Roman" w:hAnsi="Times New Roman"/>
          <w:b/>
          <w:sz w:val="24"/>
        </w:rPr>
        <w:t>Agenda item:</w:t>
      </w:r>
      <w:r w:rsidRPr="00D27CDA">
        <w:rPr>
          <w:rFonts w:ascii="Times New Roman" w:hAnsi="Times New Roman"/>
          <w:b/>
          <w:sz w:val="24"/>
        </w:rPr>
        <w:tab/>
      </w:r>
      <w:bookmarkStart w:id="0" w:name="Source"/>
      <w:bookmarkEnd w:id="0"/>
      <w:r w:rsidR="002063A9" w:rsidRPr="00D27CDA">
        <w:rPr>
          <w:rFonts w:ascii="Times New Roman" w:hAnsi="Times New Roman"/>
          <w:b/>
          <w:sz w:val="24"/>
        </w:rPr>
        <w:t>8.</w:t>
      </w:r>
      <w:r w:rsidR="00C87B0A" w:rsidRPr="00D27CDA">
        <w:rPr>
          <w:rFonts w:ascii="Times New Roman" w:hAnsi="Times New Roman"/>
          <w:b/>
          <w:sz w:val="24"/>
        </w:rPr>
        <w:t>15</w:t>
      </w:r>
      <w:r w:rsidR="002063A9" w:rsidRPr="00D27CDA">
        <w:rPr>
          <w:rFonts w:ascii="Times New Roman" w:hAnsi="Times New Roman"/>
          <w:b/>
          <w:sz w:val="24"/>
        </w:rPr>
        <w:t>.</w:t>
      </w:r>
      <w:r w:rsidR="00C87B0A" w:rsidRPr="00D27CDA">
        <w:rPr>
          <w:rFonts w:ascii="Times New Roman" w:hAnsi="Times New Roman"/>
          <w:b/>
          <w:sz w:val="24"/>
        </w:rPr>
        <w:t>7</w:t>
      </w:r>
    </w:p>
    <w:p w14:paraId="65EB3AD2" w14:textId="60F762CD" w:rsidR="005D191B" w:rsidRPr="00D27CDA" w:rsidRDefault="005D191B" w:rsidP="00B9638E">
      <w:pPr>
        <w:tabs>
          <w:tab w:val="left" w:pos="1701"/>
          <w:tab w:val="right" w:pos="9072"/>
          <w:tab w:val="right" w:pos="10206"/>
        </w:tabs>
        <w:rPr>
          <w:rFonts w:ascii="Times New Roman" w:hAnsi="Times New Roman"/>
          <w:b/>
          <w:sz w:val="24"/>
          <w:lang w:val="fr-FR"/>
        </w:rPr>
      </w:pPr>
      <w:r w:rsidRPr="00D27CDA">
        <w:rPr>
          <w:rFonts w:ascii="Times New Roman" w:hAnsi="Times New Roman"/>
          <w:b/>
          <w:sz w:val="24"/>
          <w:lang w:val="fr-FR"/>
        </w:rPr>
        <w:t xml:space="preserve">Source: </w:t>
      </w:r>
      <w:r w:rsidRPr="00D27CDA">
        <w:rPr>
          <w:rFonts w:ascii="Times New Roman" w:hAnsi="Times New Roman"/>
          <w:b/>
          <w:sz w:val="24"/>
          <w:lang w:val="fr-FR"/>
        </w:rPr>
        <w:tab/>
      </w:r>
      <w:r w:rsidR="002063A9" w:rsidRPr="00D27CDA">
        <w:rPr>
          <w:rFonts w:ascii="Times New Roman" w:hAnsi="Times New Roman"/>
          <w:b/>
          <w:sz w:val="24"/>
          <w:lang w:val="fr-FR"/>
        </w:rPr>
        <w:t>OPPO</w:t>
      </w:r>
    </w:p>
    <w:p w14:paraId="0C3C8699" w14:textId="00973B45" w:rsidR="005D191B" w:rsidRPr="00D27CDA" w:rsidRDefault="005D191B" w:rsidP="00B9638E">
      <w:pPr>
        <w:tabs>
          <w:tab w:val="left" w:pos="1701"/>
          <w:tab w:val="right" w:pos="9072"/>
          <w:tab w:val="right" w:pos="10206"/>
        </w:tabs>
        <w:rPr>
          <w:rFonts w:ascii="Times New Roman" w:hAnsi="Times New Roman"/>
          <w:b/>
          <w:sz w:val="24"/>
        </w:rPr>
      </w:pPr>
      <w:r w:rsidRPr="00D27CDA">
        <w:rPr>
          <w:rFonts w:ascii="Times New Roman" w:hAnsi="Times New Roman"/>
          <w:b/>
          <w:sz w:val="24"/>
        </w:rPr>
        <w:t>Title:</w:t>
      </w:r>
      <w:bookmarkStart w:id="1" w:name="Title"/>
      <w:bookmarkEnd w:id="1"/>
      <w:r w:rsidRPr="00D27CDA">
        <w:rPr>
          <w:rFonts w:ascii="Times New Roman" w:hAnsi="Times New Roman"/>
          <w:b/>
          <w:sz w:val="24"/>
        </w:rPr>
        <w:tab/>
      </w:r>
      <w:r w:rsidR="008F6C1B" w:rsidRPr="00D27CDA">
        <w:rPr>
          <w:rFonts w:ascii="Times New Roman" w:hAnsi="Times New Roman"/>
          <w:b/>
          <w:sz w:val="24"/>
        </w:rPr>
        <w:t>Rel-17 UE Power Saving features</w:t>
      </w:r>
    </w:p>
    <w:p w14:paraId="09045C2D" w14:textId="7DE58ECC" w:rsidR="005D191B" w:rsidRPr="00D27CDA" w:rsidRDefault="005D191B" w:rsidP="00B9638E">
      <w:pPr>
        <w:tabs>
          <w:tab w:val="left" w:pos="1701"/>
          <w:tab w:val="right" w:pos="9072"/>
          <w:tab w:val="right" w:pos="10206"/>
        </w:tabs>
        <w:rPr>
          <w:rFonts w:ascii="Times New Roman" w:hAnsi="Times New Roman"/>
          <w:b/>
          <w:sz w:val="24"/>
        </w:rPr>
      </w:pPr>
      <w:r w:rsidRPr="00D27CDA">
        <w:rPr>
          <w:rFonts w:ascii="Times New Roman" w:hAnsi="Times New Roman"/>
          <w:b/>
          <w:sz w:val="24"/>
        </w:rPr>
        <w:t xml:space="preserve">Document </w:t>
      </w:r>
      <w:r w:rsidR="00B9638E" w:rsidRPr="00D27CDA">
        <w:rPr>
          <w:rFonts w:ascii="Times New Roman" w:hAnsi="Times New Roman"/>
          <w:b/>
          <w:sz w:val="24"/>
        </w:rPr>
        <w:t>f</w:t>
      </w:r>
      <w:r w:rsidRPr="00D27CDA">
        <w:rPr>
          <w:rFonts w:ascii="Times New Roman" w:hAnsi="Times New Roman"/>
          <w:b/>
          <w:sz w:val="24"/>
        </w:rPr>
        <w:t>or:</w:t>
      </w:r>
      <w:r w:rsidRPr="00D27CDA">
        <w:rPr>
          <w:rFonts w:ascii="Times New Roman" w:hAnsi="Times New Roman"/>
          <w:b/>
          <w:sz w:val="24"/>
        </w:rPr>
        <w:tab/>
      </w:r>
      <w:bookmarkStart w:id="2" w:name="DocumentFor"/>
      <w:bookmarkEnd w:id="2"/>
      <w:r w:rsidR="002063A9" w:rsidRPr="00D27CDA">
        <w:rPr>
          <w:rFonts w:ascii="Times New Roman" w:hAnsi="Times New Roman"/>
          <w:b/>
          <w:sz w:val="24"/>
        </w:rPr>
        <w:t>Discussion</w:t>
      </w:r>
    </w:p>
    <w:p w14:paraId="0750CD7E" w14:textId="77777777" w:rsidR="005D191B" w:rsidRPr="00D27CDA" w:rsidRDefault="005D191B" w:rsidP="005D191B">
      <w:pPr>
        <w:pBdr>
          <w:bottom w:val="single" w:sz="4" w:space="1" w:color="auto"/>
        </w:pBdr>
        <w:rPr>
          <w:rFonts w:ascii="Times New Roman" w:hAnsi="Times New Roman"/>
        </w:rPr>
      </w:pPr>
    </w:p>
    <w:p w14:paraId="33B53959" w14:textId="77777777" w:rsidR="0024297E" w:rsidRPr="00D27CDA" w:rsidRDefault="0024297E" w:rsidP="0024297E">
      <w:pPr>
        <w:pStyle w:val="1"/>
        <w:rPr>
          <w:rFonts w:ascii="Times New Roman" w:hAnsi="Times New Roman"/>
        </w:rPr>
      </w:pPr>
      <w:r w:rsidRPr="00D27CDA">
        <w:rPr>
          <w:rFonts w:ascii="Times New Roman" w:hAnsi="Times New Roman"/>
        </w:rPr>
        <w:t>Introduction</w:t>
      </w:r>
    </w:p>
    <w:p w14:paraId="270436A5" w14:textId="6445D39A" w:rsidR="00763C3D" w:rsidRPr="00D27CDA" w:rsidRDefault="0024297E" w:rsidP="00DB0F76">
      <w:pPr>
        <w:pStyle w:val="a4"/>
        <w:spacing w:line="360" w:lineRule="auto"/>
        <w:rPr>
          <w:rFonts w:ascii="Times New Roman" w:eastAsia="宋体" w:hAnsi="Times New Roman"/>
          <w:lang w:eastAsia="zh-CN"/>
        </w:rPr>
      </w:pPr>
      <w:r w:rsidRPr="00D27CDA">
        <w:rPr>
          <w:rFonts w:ascii="Times New Roman" w:eastAsia="宋体" w:hAnsi="Times New Roman"/>
          <w:lang w:eastAsia="zh-CN"/>
        </w:rPr>
        <w:t>In RAN1#10</w:t>
      </w:r>
      <w:r w:rsidR="006937B3" w:rsidRPr="00D27CDA">
        <w:rPr>
          <w:rFonts w:ascii="Times New Roman" w:eastAsia="宋体" w:hAnsi="Times New Roman"/>
          <w:lang w:eastAsia="zh-CN"/>
        </w:rPr>
        <w:t>7</w:t>
      </w:r>
      <w:r w:rsidRPr="00D27CDA">
        <w:rPr>
          <w:rFonts w:ascii="Times New Roman" w:eastAsia="宋体" w:hAnsi="Times New Roman"/>
          <w:lang w:eastAsia="zh-CN"/>
        </w:rPr>
        <w:t xml:space="preserve">-e, </w:t>
      </w:r>
      <w:r w:rsidR="00F67D09" w:rsidRPr="00D27CDA">
        <w:rPr>
          <w:rFonts w:ascii="Times New Roman" w:eastAsia="宋体" w:hAnsi="Times New Roman"/>
          <w:lang w:eastAsia="zh-CN"/>
        </w:rPr>
        <w:t xml:space="preserve">the </w:t>
      </w:r>
      <w:r w:rsidR="00F67D09" w:rsidRPr="00D27CDA">
        <w:rPr>
          <w:rFonts w:ascii="Times New Roman" w:eastAsia="宋体" w:hAnsi="Times New Roman"/>
          <w:lang w:eastAsia="zh-CN"/>
        </w:rPr>
        <w:t>UE feature of UE power saving enhancements for NR</w:t>
      </w:r>
      <w:r w:rsidR="00DB0F76" w:rsidRPr="00D27CDA">
        <w:rPr>
          <w:rFonts w:ascii="Times New Roman" w:eastAsia="宋体" w:hAnsi="Times New Roman"/>
          <w:lang w:eastAsia="zh-CN"/>
        </w:rPr>
        <w:t xml:space="preserve"> </w:t>
      </w:r>
      <w:r w:rsidR="00C73904" w:rsidRPr="00D27CDA">
        <w:rPr>
          <w:rFonts w:ascii="Times New Roman" w:eastAsia="宋体" w:hAnsi="Times New Roman"/>
          <w:lang w:eastAsia="zh-CN"/>
        </w:rPr>
        <w:t xml:space="preserve">was </w:t>
      </w:r>
      <w:r w:rsidRPr="00D27CDA">
        <w:rPr>
          <w:rFonts w:ascii="Times New Roman" w:eastAsia="宋体" w:hAnsi="Times New Roman"/>
          <w:lang w:eastAsia="zh-CN"/>
        </w:rPr>
        <w:t>discussed</w:t>
      </w:r>
      <w:r w:rsidR="00B2106C" w:rsidRPr="00D27CDA">
        <w:rPr>
          <w:rFonts w:ascii="Times New Roman" w:eastAsia="宋体" w:hAnsi="Times New Roman"/>
          <w:lang w:eastAsia="zh-CN"/>
        </w:rPr>
        <w:t>.</w:t>
      </w:r>
      <w:r w:rsidRPr="00D27CDA">
        <w:rPr>
          <w:rFonts w:ascii="Times New Roman" w:eastAsia="宋体" w:hAnsi="Times New Roman"/>
          <w:lang w:eastAsia="zh-CN"/>
        </w:rPr>
        <w:t xml:space="preserve"> </w:t>
      </w:r>
      <w:r w:rsidR="00C8174E">
        <w:rPr>
          <w:rFonts w:ascii="Times New Roman" w:eastAsia="宋体" w:hAnsi="Times New Roman"/>
          <w:lang w:eastAsia="zh-CN"/>
        </w:rPr>
        <w:t>I</w:t>
      </w:r>
      <w:r w:rsidR="00C8174E">
        <w:rPr>
          <w:rFonts w:ascii="Times New Roman" w:eastAsia="宋体" w:hAnsi="Times New Roman" w:hint="eastAsia"/>
          <w:lang w:eastAsia="zh-CN"/>
        </w:rPr>
        <w:t>ncluding</w:t>
      </w:r>
      <w:r w:rsidR="00C8174E">
        <w:rPr>
          <w:rFonts w:ascii="Times New Roman" w:eastAsia="宋体" w:hAnsi="Times New Roman"/>
          <w:lang w:eastAsia="zh-CN"/>
        </w:rPr>
        <w:t xml:space="preserve"> </w:t>
      </w:r>
      <w:r w:rsidR="00C73904" w:rsidRPr="00D27CDA">
        <w:rPr>
          <w:rFonts w:ascii="Times New Roman" w:eastAsia="宋体" w:hAnsi="Times New Roman"/>
          <w:lang w:eastAsia="zh-CN"/>
        </w:rPr>
        <w:t xml:space="preserve">Feature </w:t>
      </w:r>
      <w:r w:rsidR="00C12252" w:rsidRPr="00D27CDA">
        <w:rPr>
          <w:rFonts w:ascii="Times New Roman" w:eastAsia="宋体" w:hAnsi="Times New Roman"/>
          <w:lang w:eastAsia="zh-CN"/>
        </w:rPr>
        <w:t>Groups 29-1 Paging Enhancement</w:t>
      </w:r>
      <w:r w:rsidR="00763C3D" w:rsidRPr="00D27CDA">
        <w:rPr>
          <w:rFonts w:ascii="Times New Roman" w:eastAsia="宋体" w:hAnsi="Times New Roman"/>
          <w:lang w:eastAsia="zh-CN"/>
        </w:rPr>
        <w:t xml:space="preserve">, </w:t>
      </w:r>
      <w:r w:rsidR="00B2106C" w:rsidRPr="00D27CDA">
        <w:rPr>
          <w:rFonts w:ascii="Times New Roman" w:eastAsia="宋体" w:hAnsi="Times New Roman"/>
          <w:lang w:eastAsia="zh-CN"/>
        </w:rPr>
        <w:t>29-2 TRS resources for IDLE/Inactive UEs</w:t>
      </w:r>
      <w:r w:rsidR="00B2106C" w:rsidRPr="00D27CDA">
        <w:rPr>
          <w:rFonts w:ascii="Times New Roman" w:eastAsia="宋体" w:hAnsi="Times New Roman"/>
          <w:lang w:eastAsia="zh-CN"/>
        </w:rPr>
        <w:t xml:space="preserve"> and 29-3 </w:t>
      </w:r>
      <w:r w:rsidR="00B2106C" w:rsidRPr="00D27CDA">
        <w:rPr>
          <w:rFonts w:ascii="Times New Roman" w:eastAsia="宋体" w:hAnsi="Times New Roman"/>
          <w:lang w:eastAsia="zh-CN"/>
        </w:rPr>
        <w:t>PDCCH monitoring adaptation within an active BWP</w:t>
      </w:r>
      <w:r w:rsidR="00212463">
        <w:rPr>
          <w:rFonts w:ascii="Times New Roman" w:eastAsia="宋体" w:hAnsi="Times New Roman"/>
          <w:lang w:eastAsia="zh-CN"/>
        </w:rPr>
        <w:t xml:space="preserve"> </w:t>
      </w:r>
      <w:r w:rsidR="006D0C58" w:rsidRPr="00D27CDA">
        <w:rPr>
          <w:rFonts w:ascii="Times New Roman" w:eastAsia="宋体" w:hAnsi="Times New Roman"/>
          <w:lang w:eastAsia="zh-CN"/>
        </w:rPr>
        <w:t>[1].</w:t>
      </w:r>
      <w:r w:rsidR="00AE064E">
        <w:rPr>
          <w:rFonts w:ascii="Times New Roman" w:eastAsia="宋体" w:hAnsi="Times New Roman"/>
          <w:lang w:eastAsia="zh-CN"/>
        </w:rPr>
        <w:t xml:space="preserve"> In this </w:t>
      </w:r>
      <w:r w:rsidR="00AE064E" w:rsidRPr="00AE064E">
        <w:rPr>
          <w:rFonts w:ascii="Times New Roman" w:eastAsia="宋体" w:hAnsi="Times New Roman"/>
          <w:lang w:eastAsia="zh-CN"/>
        </w:rPr>
        <w:t>contribution</w:t>
      </w:r>
      <w:r w:rsidR="00507C92">
        <w:rPr>
          <w:rFonts w:ascii="Times New Roman" w:eastAsia="宋体" w:hAnsi="Times New Roman"/>
          <w:lang w:eastAsia="zh-CN"/>
        </w:rPr>
        <w:t xml:space="preserve">, </w:t>
      </w:r>
      <w:r w:rsidR="00484E73" w:rsidRPr="00484E73">
        <w:rPr>
          <w:rFonts w:ascii="Times New Roman" w:eastAsia="宋体" w:hAnsi="Times New Roman"/>
          <w:lang w:eastAsia="zh-CN"/>
        </w:rPr>
        <w:t>we share our views on NR Rel-17 UE Power Saving</w:t>
      </w:r>
      <w:r w:rsidR="00FB7F18">
        <w:rPr>
          <w:rFonts w:ascii="Times New Roman" w:eastAsia="宋体" w:hAnsi="Times New Roman"/>
          <w:lang w:eastAsia="zh-CN"/>
        </w:rPr>
        <w:t xml:space="preserve"> </w:t>
      </w:r>
      <w:proofErr w:type="spellStart"/>
      <w:r w:rsidR="00FB7F18">
        <w:rPr>
          <w:rFonts w:ascii="Times New Roman" w:eastAsia="宋体" w:hAnsi="Times New Roman"/>
          <w:lang w:eastAsia="zh-CN"/>
        </w:rPr>
        <w:t>fratures</w:t>
      </w:r>
      <w:proofErr w:type="spellEnd"/>
      <w:r w:rsidR="00484E73" w:rsidRPr="00484E73">
        <w:rPr>
          <w:rFonts w:ascii="Times New Roman" w:eastAsia="宋体" w:hAnsi="Times New Roman"/>
          <w:lang w:eastAsia="zh-CN"/>
        </w:rPr>
        <w:t>.</w:t>
      </w:r>
    </w:p>
    <w:p w14:paraId="4AE779F9" w14:textId="238FC0B6" w:rsidR="00470192" w:rsidRPr="00D27CDA" w:rsidRDefault="00470192" w:rsidP="004066C8">
      <w:pPr>
        <w:spacing w:afterLines="50" w:after="120"/>
        <w:jc w:val="both"/>
        <w:rPr>
          <w:rFonts w:ascii="Times New Roman" w:hAnsi="Times New Roman"/>
          <w:szCs w:val="20"/>
          <w:lang w:val="en-US"/>
        </w:rPr>
      </w:pPr>
    </w:p>
    <w:p w14:paraId="40D8C1A1" w14:textId="14892CE8" w:rsidR="0024297E" w:rsidRPr="00D27CDA" w:rsidRDefault="00795F9F" w:rsidP="0068123E">
      <w:pPr>
        <w:pStyle w:val="1"/>
        <w:rPr>
          <w:rFonts w:ascii="Times New Roman" w:hAnsi="Times New Roman"/>
        </w:rPr>
      </w:pPr>
      <w:r w:rsidRPr="00D27CDA">
        <w:rPr>
          <w:rFonts w:ascii="Times New Roman" w:hAnsi="Times New Roman"/>
        </w:rPr>
        <w:t>UE Features of UE Power Saving Enhancements for NR</w:t>
      </w:r>
    </w:p>
    <w:p w14:paraId="0CD1E1B9" w14:textId="17700BCD" w:rsidR="00FE6725" w:rsidRPr="00D27CDA" w:rsidRDefault="00A46FC2" w:rsidP="002B2DE0">
      <w:pPr>
        <w:numPr>
          <w:ilvl w:val="0"/>
          <w:numId w:val="11"/>
        </w:numPr>
        <w:spacing w:before="240" w:after="240"/>
        <w:rPr>
          <w:rFonts w:ascii="Times New Roman" w:eastAsia="宋体" w:hAnsi="Times New Roman"/>
          <w:b/>
          <w:bCs/>
          <w:lang w:eastAsia="zh-CN"/>
        </w:rPr>
      </w:pPr>
      <w:r w:rsidRPr="00D27CDA">
        <w:rPr>
          <w:rFonts w:ascii="Times New Roman" w:eastAsia="宋体" w:hAnsi="Times New Roman"/>
          <w:b/>
          <w:bCs/>
          <w:lang w:eastAsia="zh-CN"/>
        </w:rPr>
        <w:t>UE feature for paging enhancement (UE feature 29-1)</w:t>
      </w:r>
    </w:p>
    <w:p w14:paraId="5E650561" w14:textId="14F54288" w:rsidR="00FE6725" w:rsidRPr="00D27CDA" w:rsidRDefault="00251003" w:rsidP="00CF17FF">
      <w:pPr>
        <w:spacing w:after="240"/>
        <w:jc w:val="both"/>
        <w:rPr>
          <w:rFonts w:ascii="Times New Roman" w:eastAsia="宋体" w:hAnsi="Times New Roman"/>
          <w:lang w:eastAsia="zh-CN"/>
        </w:rPr>
      </w:pPr>
      <w:r w:rsidRPr="00D27CDA">
        <w:rPr>
          <w:rFonts w:ascii="Times New Roman" w:eastAsia="宋体" w:hAnsi="Times New Roman"/>
          <w:lang w:eastAsia="zh-CN"/>
        </w:rPr>
        <w:t>In RAN1#10</w:t>
      </w:r>
      <w:r w:rsidR="00D56BD2" w:rsidRPr="00D27CDA">
        <w:rPr>
          <w:rFonts w:ascii="Times New Roman" w:eastAsia="宋体" w:hAnsi="Times New Roman"/>
          <w:lang w:eastAsia="zh-CN"/>
        </w:rPr>
        <w:t>7-e</w:t>
      </w:r>
      <w:r w:rsidRPr="00D27CDA">
        <w:rPr>
          <w:rFonts w:ascii="Times New Roman" w:eastAsia="宋体" w:hAnsi="Times New Roman"/>
          <w:lang w:eastAsia="zh-CN"/>
        </w:rPr>
        <w:t xml:space="preserve">, the following UE feature 29-1 was agreed. </w:t>
      </w:r>
    </w:p>
    <w:tbl>
      <w:tblPr>
        <w:tblW w:w="5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09"/>
        <w:gridCol w:w="1985"/>
        <w:gridCol w:w="1843"/>
        <w:gridCol w:w="283"/>
        <w:gridCol w:w="424"/>
        <w:gridCol w:w="286"/>
        <w:gridCol w:w="1655"/>
        <w:gridCol w:w="484"/>
        <w:gridCol w:w="361"/>
        <w:gridCol w:w="361"/>
        <w:gridCol w:w="409"/>
        <w:gridCol w:w="2861"/>
        <w:gridCol w:w="1005"/>
      </w:tblGrid>
      <w:tr w:rsidR="000D65E5" w:rsidRPr="00D27CDA" w14:paraId="0571F494" w14:textId="77777777" w:rsidTr="000D65E5">
        <w:trPr>
          <w:trHeight w:val="20"/>
        </w:trPr>
        <w:tc>
          <w:tcPr>
            <w:tcW w:w="790" w:type="pct"/>
            <w:tcBorders>
              <w:top w:val="single" w:sz="4" w:space="0" w:color="auto"/>
              <w:left w:val="single" w:sz="4" w:space="0" w:color="auto"/>
              <w:bottom w:val="single" w:sz="4" w:space="0" w:color="auto"/>
              <w:right w:val="single" w:sz="4" w:space="0" w:color="auto"/>
            </w:tcBorders>
            <w:shd w:val="clear" w:color="auto" w:fill="auto"/>
            <w:hideMark/>
          </w:tcPr>
          <w:p w14:paraId="64C19950" w14:textId="77777777" w:rsidR="00287446" w:rsidRPr="000D65E5" w:rsidRDefault="00287446" w:rsidP="00E5079D">
            <w:pPr>
              <w:pStyle w:val="TAL"/>
              <w:rPr>
                <w:rFonts w:ascii="Times New Roman" w:hAnsi="Times New Roman"/>
                <w:sz w:val="20"/>
                <w:lang w:eastAsia="ja-JP"/>
              </w:rPr>
            </w:pPr>
            <w:r w:rsidRPr="000D65E5">
              <w:rPr>
                <w:rFonts w:ascii="Times New Roman" w:hAnsi="Times New Roman"/>
                <w:sz w:val="20"/>
                <w:lang w:eastAsia="ja-JP"/>
              </w:rPr>
              <w:t>29.</w:t>
            </w:r>
            <w:r w:rsidRPr="000D65E5">
              <w:rPr>
                <w:rFonts w:ascii="Times New Roman" w:hAnsi="Times New Roman"/>
                <w:sz w:val="20"/>
              </w:rPr>
              <w:t xml:space="preserve"> </w:t>
            </w:r>
            <w:proofErr w:type="spellStart"/>
            <w:r w:rsidRPr="000D65E5">
              <w:rPr>
                <w:rFonts w:ascii="Times New Roman" w:hAnsi="Times New Roman"/>
                <w:sz w:val="20"/>
                <w:lang w:eastAsia="ja-JP"/>
              </w:rPr>
              <w:t>NR_UE_pow_sav_enh</w:t>
            </w:r>
            <w:proofErr w:type="spellEnd"/>
          </w:p>
        </w:tc>
        <w:tc>
          <w:tcPr>
            <w:tcW w:w="236" w:type="pct"/>
            <w:tcBorders>
              <w:top w:val="single" w:sz="4" w:space="0" w:color="auto"/>
              <w:left w:val="single" w:sz="4" w:space="0" w:color="auto"/>
              <w:bottom w:val="single" w:sz="4" w:space="0" w:color="auto"/>
              <w:right w:val="single" w:sz="4" w:space="0" w:color="auto"/>
            </w:tcBorders>
            <w:shd w:val="clear" w:color="auto" w:fill="auto"/>
            <w:hideMark/>
          </w:tcPr>
          <w:p w14:paraId="7223714B" w14:textId="77777777" w:rsidR="00287446" w:rsidRPr="000D65E5" w:rsidRDefault="00287446" w:rsidP="00E5079D">
            <w:pPr>
              <w:pStyle w:val="TAL"/>
              <w:rPr>
                <w:rFonts w:ascii="Times New Roman" w:hAnsi="Times New Roman"/>
                <w:sz w:val="20"/>
                <w:lang w:eastAsia="ja-JP"/>
              </w:rPr>
            </w:pPr>
            <w:r w:rsidRPr="000D65E5">
              <w:rPr>
                <w:rFonts w:ascii="Times New Roman" w:hAnsi="Times New Roman"/>
                <w:sz w:val="20"/>
                <w:lang w:eastAsia="ja-JP"/>
              </w:rPr>
              <w:t>29-1</w:t>
            </w:r>
          </w:p>
        </w:tc>
        <w:tc>
          <w:tcPr>
            <w:tcW w:w="660" w:type="pct"/>
            <w:tcBorders>
              <w:top w:val="single" w:sz="4" w:space="0" w:color="auto"/>
              <w:left w:val="single" w:sz="4" w:space="0" w:color="auto"/>
              <w:bottom w:val="single" w:sz="4" w:space="0" w:color="auto"/>
              <w:right w:val="single" w:sz="4" w:space="0" w:color="auto"/>
            </w:tcBorders>
            <w:shd w:val="clear" w:color="auto" w:fill="auto"/>
            <w:hideMark/>
          </w:tcPr>
          <w:p w14:paraId="54BE4547" w14:textId="77777777" w:rsidR="00287446" w:rsidRPr="000D65E5" w:rsidRDefault="00287446" w:rsidP="00E5079D">
            <w:pPr>
              <w:pStyle w:val="TAL"/>
              <w:rPr>
                <w:rFonts w:ascii="Times New Roman" w:hAnsi="Times New Roman"/>
                <w:sz w:val="20"/>
                <w:lang w:eastAsia="ja-JP"/>
              </w:rPr>
            </w:pPr>
            <w:r w:rsidRPr="000D65E5">
              <w:rPr>
                <w:rFonts w:ascii="Times New Roman" w:eastAsia="宋体" w:hAnsi="Times New Roman"/>
                <w:sz w:val="20"/>
                <w:lang w:eastAsia="zh-CN"/>
              </w:rPr>
              <w:t>Paging enhancement</w:t>
            </w:r>
            <w:r w:rsidRPr="000D65E5">
              <w:rPr>
                <w:rFonts w:ascii="Times New Roman" w:hAnsi="Times New Roman"/>
                <w:sz w:val="20"/>
                <w:lang w:eastAsia="ja-JP"/>
              </w:rPr>
              <w:t xml:space="preserve"> </w:t>
            </w:r>
          </w:p>
        </w:tc>
        <w:tc>
          <w:tcPr>
            <w:tcW w:w="613" w:type="pct"/>
            <w:tcBorders>
              <w:top w:val="single" w:sz="4" w:space="0" w:color="auto"/>
              <w:left w:val="single" w:sz="4" w:space="0" w:color="auto"/>
              <w:bottom w:val="single" w:sz="4" w:space="0" w:color="auto"/>
              <w:right w:val="single" w:sz="4" w:space="0" w:color="auto"/>
            </w:tcBorders>
            <w:shd w:val="clear" w:color="auto" w:fill="FFFF00"/>
          </w:tcPr>
          <w:p w14:paraId="22749886" w14:textId="77777777" w:rsidR="00287446" w:rsidRPr="000D65E5" w:rsidRDefault="00287446" w:rsidP="00E5079D">
            <w:pPr>
              <w:autoSpaceDE w:val="0"/>
              <w:autoSpaceDN w:val="0"/>
              <w:adjustRightInd w:val="0"/>
              <w:snapToGrid w:val="0"/>
              <w:spacing w:afterLines="50" w:after="120"/>
              <w:contextualSpacing/>
              <w:jc w:val="both"/>
              <w:rPr>
                <w:rFonts w:ascii="Times New Roman" w:hAnsi="Times New Roman"/>
                <w:szCs w:val="20"/>
              </w:rPr>
            </w:pPr>
            <w:r w:rsidRPr="000D65E5">
              <w:rPr>
                <w:rFonts w:ascii="Times New Roman" w:hAnsi="Times New Roman"/>
                <w:szCs w:val="20"/>
              </w:rPr>
              <w:t>1. Support paging early indication</w:t>
            </w:r>
          </w:p>
          <w:p w14:paraId="6E0C1D73" w14:textId="77777777" w:rsidR="00287446" w:rsidRPr="000D65E5" w:rsidRDefault="00287446" w:rsidP="00E5079D">
            <w:pPr>
              <w:autoSpaceDE w:val="0"/>
              <w:autoSpaceDN w:val="0"/>
              <w:adjustRightInd w:val="0"/>
              <w:snapToGrid w:val="0"/>
              <w:contextualSpacing/>
              <w:jc w:val="both"/>
              <w:rPr>
                <w:rFonts w:ascii="Times New Roman" w:hAnsi="Times New Roman"/>
                <w:szCs w:val="20"/>
              </w:rPr>
            </w:pPr>
            <w:r w:rsidRPr="000D65E5">
              <w:rPr>
                <w:rFonts w:ascii="Times New Roman" w:hAnsi="Times New Roman"/>
                <w:szCs w:val="20"/>
              </w:rPr>
              <w:t>2. Support UE subgroup indication</w:t>
            </w:r>
          </w:p>
        </w:tc>
        <w:tc>
          <w:tcPr>
            <w:tcW w:w="94" w:type="pct"/>
            <w:tcBorders>
              <w:top w:val="single" w:sz="4" w:space="0" w:color="auto"/>
              <w:left w:val="single" w:sz="4" w:space="0" w:color="auto"/>
              <w:bottom w:val="single" w:sz="4" w:space="0" w:color="auto"/>
              <w:right w:val="single" w:sz="4" w:space="0" w:color="auto"/>
            </w:tcBorders>
            <w:shd w:val="clear" w:color="auto" w:fill="auto"/>
          </w:tcPr>
          <w:p w14:paraId="61D2BDA3" w14:textId="77777777" w:rsidR="00287446" w:rsidRPr="000D65E5" w:rsidRDefault="00287446" w:rsidP="00E5079D">
            <w:pPr>
              <w:pStyle w:val="TAL"/>
              <w:rPr>
                <w:rFonts w:ascii="Times New Roman" w:eastAsia="MS Mincho" w:hAnsi="Times New Roman"/>
                <w:sz w:val="20"/>
                <w:highlight w:val="yellow"/>
                <w:lang w:eastAsia="ja-JP"/>
              </w:rPr>
            </w:pPr>
          </w:p>
        </w:tc>
        <w:tc>
          <w:tcPr>
            <w:tcW w:w="141" w:type="pct"/>
            <w:tcBorders>
              <w:top w:val="single" w:sz="4" w:space="0" w:color="auto"/>
              <w:left w:val="single" w:sz="4" w:space="0" w:color="auto"/>
              <w:bottom w:val="single" w:sz="4" w:space="0" w:color="auto"/>
              <w:right w:val="single" w:sz="4" w:space="0" w:color="auto"/>
            </w:tcBorders>
            <w:shd w:val="clear" w:color="auto" w:fill="auto"/>
            <w:hideMark/>
          </w:tcPr>
          <w:p w14:paraId="6CC1EF9A" w14:textId="77777777" w:rsidR="00287446" w:rsidRPr="000D65E5" w:rsidRDefault="00287446" w:rsidP="00E5079D">
            <w:pPr>
              <w:pStyle w:val="TAL"/>
              <w:rPr>
                <w:rFonts w:ascii="Times New Roman" w:eastAsia="宋体" w:hAnsi="Times New Roman"/>
                <w:strike/>
                <w:sz w:val="20"/>
                <w:lang w:eastAsia="zh-CN"/>
              </w:rPr>
            </w:pPr>
            <w:r w:rsidRPr="000D65E5">
              <w:rPr>
                <w:rFonts w:ascii="Times New Roman" w:eastAsia="宋体" w:hAnsi="Times New Roman"/>
                <w:strike/>
                <w:color w:val="FF0000"/>
                <w:sz w:val="20"/>
                <w:lang w:eastAsia="zh-CN"/>
              </w:rPr>
              <w:t>N</w:t>
            </w:r>
          </w:p>
        </w:tc>
        <w:tc>
          <w:tcPr>
            <w:tcW w:w="95" w:type="pct"/>
            <w:tcBorders>
              <w:top w:val="single" w:sz="4" w:space="0" w:color="auto"/>
              <w:left w:val="single" w:sz="4" w:space="0" w:color="auto"/>
              <w:bottom w:val="single" w:sz="4" w:space="0" w:color="auto"/>
              <w:right w:val="single" w:sz="4" w:space="0" w:color="auto"/>
            </w:tcBorders>
            <w:shd w:val="clear" w:color="auto" w:fill="auto"/>
          </w:tcPr>
          <w:p w14:paraId="6711DB88" w14:textId="77777777" w:rsidR="00287446" w:rsidRPr="000D65E5" w:rsidRDefault="00287446" w:rsidP="00E5079D">
            <w:pPr>
              <w:pStyle w:val="TAL"/>
              <w:rPr>
                <w:rFonts w:ascii="Times New Roman" w:hAnsi="Times New Roman"/>
                <w:sz w:val="20"/>
                <w:lang w:eastAsia="ja-JP"/>
              </w:rPr>
            </w:pPr>
          </w:p>
        </w:tc>
        <w:tc>
          <w:tcPr>
            <w:tcW w:w="550" w:type="pct"/>
            <w:tcBorders>
              <w:top w:val="single" w:sz="4" w:space="0" w:color="auto"/>
              <w:left w:val="single" w:sz="4" w:space="0" w:color="auto"/>
              <w:bottom w:val="single" w:sz="4" w:space="0" w:color="auto"/>
              <w:right w:val="single" w:sz="4" w:space="0" w:color="auto"/>
            </w:tcBorders>
            <w:shd w:val="clear" w:color="auto" w:fill="auto"/>
            <w:hideMark/>
          </w:tcPr>
          <w:p w14:paraId="331FE286" w14:textId="77777777" w:rsidR="00287446" w:rsidRPr="000D65E5" w:rsidRDefault="00287446" w:rsidP="00E5079D">
            <w:pPr>
              <w:pStyle w:val="TAL"/>
              <w:rPr>
                <w:rFonts w:ascii="Times New Roman" w:eastAsia="宋体" w:hAnsi="Times New Roman"/>
                <w:strike/>
                <w:color w:val="FF0000"/>
                <w:sz w:val="20"/>
                <w:lang w:val="en-US" w:eastAsia="zh-CN"/>
              </w:rPr>
            </w:pPr>
            <w:r w:rsidRPr="000D65E5">
              <w:rPr>
                <w:rFonts w:ascii="Times New Roman" w:eastAsia="宋体" w:hAnsi="Times New Roman"/>
                <w:strike/>
                <w:color w:val="FF0000"/>
                <w:sz w:val="20"/>
                <w:lang w:val="en-US" w:eastAsia="zh-CN"/>
              </w:rPr>
              <w:t>High idle/inactive mode UE power consumption if NR SA networks</w:t>
            </w:r>
          </w:p>
          <w:p w14:paraId="6941FAA8" w14:textId="77777777" w:rsidR="00287446" w:rsidRPr="000D65E5" w:rsidRDefault="00287446" w:rsidP="00E5079D">
            <w:pPr>
              <w:pStyle w:val="TAL"/>
              <w:rPr>
                <w:rFonts w:ascii="Times New Roman" w:hAnsi="Times New Roman"/>
                <w:sz w:val="20"/>
                <w:lang w:val="en-US" w:eastAsia="ja-JP"/>
              </w:rPr>
            </w:pPr>
            <w:r w:rsidRPr="000D65E5">
              <w:rPr>
                <w:rFonts w:ascii="Times New Roman" w:hAnsi="Times New Roman"/>
                <w:color w:val="FF0000"/>
                <w:sz w:val="20"/>
                <w:lang w:val="en-US" w:eastAsia="ja-JP"/>
              </w:rPr>
              <w:t>UE does not support paging enhancement</w:t>
            </w:r>
          </w:p>
        </w:tc>
        <w:tc>
          <w:tcPr>
            <w:tcW w:w="161" w:type="pct"/>
            <w:tcBorders>
              <w:top w:val="single" w:sz="4" w:space="0" w:color="auto"/>
              <w:left w:val="single" w:sz="4" w:space="0" w:color="auto"/>
              <w:bottom w:val="single" w:sz="4" w:space="0" w:color="auto"/>
              <w:right w:val="single" w:sz="4" w:space="0" w:color="auto"/>
            </w:tcBorders>
            <w:shd w:val="clear" w:color="auto" w:fill="FFFF00"/>
            <w:hideMark/>
          </w:tcPr>
          <w:p w14:paraId="2339DFEA" w14:textId="77777777" w:rsidR="00287446" w:rsidRPr="000D65E5" w:rsidRDefault="00287446" w:rsidP="00E5079D">
            <w:pPr>
              <w:pStyle w:val="TAL"/>
              <w:rPr>
                <w:rFonts w:ascii="Times New Roman" w:eastAsia="宋体" w:hAnsi="Times New Roman"/>
                <w:sz w:val="20"/>
                <w:lang w:eastAsia="zh-CN"/>
              </w:rPr>
            </w:pPr>
            <w:r w:rsidRPr="000D65E5">
              <w:rPr>
                <w:rFonts w:ascii="Times New Roman" w:eastAsia="宋体" w:hAnsi="Times New Roman"/>
                <w:sz w:val="20"/>
                <w:lang w:eastAsia="zh-CN"/>
              </w:rPr>
              <w:t>Per UE</w:t>
            </w:r>
          </w:p>
        </w:tc>
        <w:tc>
          <w:tcPr>
            <w:tcW w:w="120" w:type="pct"/>
            <w:tcBorders>
              <w:top w:val="single" w:sz="4" w:space="0" w:color="auto"/>
              <w:left w:val="single" w:sz="4" w:space="0" w:color="auto"/>
              <w:bottom w:val="single" w:sz="4" w:space="0" w:color="auto"/>
              <w:right w:val="single" w:sz="4" w:space="0" w:color="auto"/>
            </w:tcBorders>
            <w:shd w:val="clear" w:color="auto" w:fill="FFFF00"/>
            <w:hideMark/>
          </w:tcPr>
          <w:p w14:paraId="7E4FE886" w14:textId="77777777" w:rsidR="00287446" w:rsidRPr="000D65E5" w:rsidRDefault="00287446" w:rsidP="00E5079D">
            <w:pPr>
              <w:pStyle w:val="TAL"/>
              <w:rPr>
                <w:rFonts w:ascii="Times New Roman" w:hAnsi="Times New Roman"/>
                <w:sz w:val="20"/>
                <w:lang w:eastAsia="ja-JP"/>
              </w:rPr>
            </w:pPr>
            <w:r w:rsidRPr="000D65E5">
              <w:rPr>
                <w:rFonts w:ascii="Times New Roman" w:hAnsi="Times New Roman"/>
                <w:sz w:val="20"/>
                <w:lang w:eastAsia="ja-JP"/>
              </w:rPr>
              <w:t>N</w:t>
            </w:r>
          </w:p>
        </w:tc>
        <w:tc>
          <w:tcPr>
            <w:tcW w:w="120" w:type="pct"/>
            <w:tcBorders>
              <w:top w:val="single" w:sz="4" w:space="0" w:color="auto"/>
              <w:left w:val="single" w:sz="4" w:space="0" w:color="auto"/>
              <w:bottom w:val="single" w:sz="4" w:space="0" w:color="auto"/>
              <w:right w:val="single" w:sz="4" w:space="0" w:color="auto"/>
            </w:tcBorders>
            <w:shd w:val="clear" w:color="auto" w:fill="FFFF00"/>
            <w:hideMark/>
          </w:tcPr>
          <w:p w14:paraId="5A9858AF" w14:textId="77777777" w:rsidR="00287446" w:rsidRPr="000D65E5" w:rsidRDefault="00287446" w:rsidP="00E5079D">
            <w:pPr>
              <w:pStyle w:val="TAL"/>
              <w:rPr>
                <w:rFonts w:ascii="Times New Roman" w:hAnsi="Times New Roman"/>
                <w:sz w:val="20"/>
                <w:lang w:eastAsia="ja-JP"/>
              </w:rPr>
            </w:pPr>
            <w:r w:rsidRPr="000D65E5">
              <w:rPr>
                <w:rFonts w:ascii="Times New Roman" w:hAnsi="Times New Roman"/>
                <w:sz w:val="20"/>
                <w:lang w:eastAsia="ja-JP"/>
              </w:rPr>
              <w:t>N</w:t>
            </w:r>
          </w:p>
        </w:tc>
        <w:tc>
          <w:tcPr>
            <w:tcW w:w="136" w:type="pct"/>
            <w:tcBorders>
              <w:top w:val="single" w:sz="4" w:space="0" w:color="auto"/>
              <w:left w:val="single" w:sz="4" w:space="0" w:color="auto"/>
              <w:bottom w:val="single" w:sz="4" w:space="0" w:color="auto"/>
              <w:right w:val="single" w:sz="4" w:space="0" w:color="auto"/>
            </w:tcBorders>
            <w:shd w:val="clear" w:color="auto" w:fill="FFFF00"/>
            <w:hideMark/>
          </w:tcPr>
          <w:p w14:paraId="218F2318" w14:textId="77777777" w:rsidR="00287446" w:rsidRPr="000D65E5" w:rsidRDefault="00287446" w:rsidP="00E5079D">
            <w:pPr>
              <w:pStyle w:val="TAL"/>
              <w:rPr>
                <w:rFonts w:ascii="Times New Roman" w:hAnsi="Times New Roman"/>
                <w:sz w:val="20"/>
                <w:lang w:eastAsia="ja-JP"/>
              </w:rPr>
            </w:pPr>
            <w:r w:rsidRPr="000D65E5">
              <w:rPr>
                <w:rFonts w:ascii="Times New Roman" w:hAnsi="Times New Roman"/>
                <w:sz w:val="20"/>
                <w:lang w:eastAsia="ja-JP"/>
              </w:rPr>
              <w:t>N</w:t>
            </w:r>
          </w:p>
        </w:tc>
        <w:tc>
          <w:tcPr>
            <w:tcW w:w="951" w:type="pct"/>
            <w:tcBorders>
              <w:top w:val="single" w:sz="4" w:space="0" w:color="auto"/>
              <w:left w:val="single" w:sz="4" w:space="0" w:color="auto"/>
              <w:bottom w:val="single" w:sz="4" w:space="0" w:color="auto"/>
              <w:right w:val="single" w:sz="4" w:space="0" w:color="auto"/>
            </w:tcBorders>
            <w:shd w:val="clear" w:color="auto" w:fill="auto"/>
          </w:tcPr>
          <w:p w14:paraId="0B420A51" w14:textId="77777777" w:rsidR="00287446" w:rsidRPr="000D65E5" w:rsidRDefault="00287446" w:rsidP="00E5079D">
            <w:pPr>
              <w:pStyle w:val="TAL"/>
              <w:rPr>
                <w:rFonts w:ascii="Times New Roman" w:hAnsi="Times New Roman"/>
                <w:sz w:val="20"/>
              </w:rPr>
            </w:pPr>
            <w:r w:rsidRPr="000D65E5">
              <w:rPr>
                <w:rFonts w:ascii="Times New Roman" w:hAnsi="Times New Roman"/>
                <w:sz w:val="20"/>
              </w:rPr>
              <w:t>For component 2, it is up to RAN2 whether/how to separate the capability for UE subgroup indication</w:t>
            </w:r>
          </w:p>
          <w:p w14:paraId="7F927A8C" w14:textId="77777777" w:rsidR="00287446" w:rsidRPr="000D65E5" w:rsidRDefault="00287446" w:rsidP="00E5079D">
            <w:pPr>
              <w:pStyle w:val="TAL"/>
              <w:rPr>
                <w:rFonts w:ascii="Times New Roman" w:hAnsi="Times New Roman"/>
                <w:sz w:val="20"/>
                <w:lang w:eastAsia="ja-JP"/>
              </w:rPr>
            </w:pPr>
            <w:r w:rsidRPr="000D65E5">
              <w:rPr>
                <w:rFonts w:ascii="Times New Roman" w:hAnsi="Times New Roman"/>
                <w:color w:val="FF0000"/>
                <w:sz w:val="20"/>
              </w:rPr>
              <w:t>Leave RAN2 to decide whether ‘optional with capability signalling’ or ‘optional without capability signalling’</w:t>
            </w:r>
            <w:r w:rsidRPr="000D65E5">
              <w:rPr>
                <w:rFonts w:ascii="Times New Roman" w:hAnsi="Times New Roman"/>
                <w:sz w:val="20"/>
                <w:lang w:eastAsia="ja-JP"/>
              </w:rPr>
              <w:t xml:space="preserve"> </w:t>
            </w:r>
          </w:p>
          <w:p w14:paraId="317444BF" w14:textId="77777777" w:rsidR="00287446" w:rsidRPr="000D65E5" w:rsidRDefault="00287446" w:rsidP="00E5079D">
            <w:pPr>
              <w:pStyle w:val="TAL"/>
              <w:rPr>
                <w:rFonts w:ascii="Times New Roman" w:hAnsi="Times New Roman"/>
                <w:sz w:val="20"/>
                <w:lang w:eastAsia="ja-JP"/>
              </w:rPr>
            </w:pPr>
            <w:r w:rsidRPr="000D65E5">
              <w:rPr>
                <w:rFonts w:ascii="Times New Roman" w:hAnsi="Times New Roman"/>
                <w:color w:val="FF0000"/>
                <w:sz w:val="20"/>
                <w:lang w:eastAsia="ja-JP"/>
              </w:rPr>
              <w:t xml:space="preserve">Leave RAN2 to decide whether Need for the </w:t>
            </w:r>
            <w:proofErr w:type="spellStart"/>
            <w:r w:rsidRPr="000D65E5">
              <w:rPr>
                <w:rFonts w:ascii="Times New Roman" w:hAnsi="Times New Roman"/>
                <w:color w:val="FF0000"/>
                <w:sz w:val="20"/>
                <w:lang w:eastAsia="ja-JP"/>
              </w:rPr>
              <w:t>gNB</w:t>
            </w:r>
            <w:proofErr w:type="spellEnd"/>
            <w:r w:rsidRPr="000D65E5">
              <w:rPr>
                <w:rFonts w:ascii="Times New Roman" w:hAnsi="Times New Roman"/>
                <w:color w:val="FF0000"/>
                <w:sz w:val="20"/>
                <w:lang w:eastAsia="ja-JP"/>
              </w:rPr>
              <w:t xml:space="preserve"> to know if the feature is supported is Yes or No</w:t>
            </w:r>
          </w:p>
        </w:tc>
        <w:tc>
          <w:tcPr>
            <w:tcW w:w="334" w:type="pct"/>
            <w:tcBorders>
              <w:top w:val="single" w:sz="4" w:space="0" w:color="auto"/>
              <w:left w:val="single" w:sz="4" w:space="0" w:color="auto"/>
              <w:bottom w:val="single" w:sz="4" w:space="0" w:color="auto"/>
              <w:right w:val="single" w:sz="4" w:space="0" w:color="auto"/>
            </w:tcBorders>
            <w:shd w:val="clear" w:color="auto" w:fill="auto"/>
            <w:hideMark/>
          </w:tcPr>
          <w:p w14:paraId="547E1ED7" w14:textId="77777777" w:rsidR="00287446" w:rsidRPr="000D65E5" w:rsidRDefault="00287446" w:rsidP="00E5079D">
            <w:pPr>
              <w:pStyle w:val="TAL"/>
              <w:rPr>
                <w:rFonts w:ascii="Times New Roman" w:hAnsi="Times New Roman"/>
                <w:sz w:val="20"/>
                <w:lang w:eastAsia="ja-JP"/>
              </w:rPr>
            </w:pPr>
            <w:r w:rsidRPr="000D65E5">
              <w:rPr>
                <w:rFonts w:ascii="Times New Roman" w:hAnsi="Times New Roman"/>
                <w:sz w:val="20"/>
                <w:lang w:eastAsia="ja-JP"/>
              </w:rPr>
              <w:t xml:space="preserve">Optional </w:t>
            </w:r>
            <w:r w:rsidRPr="000D65E5">
              <w:rPr>
                <w:rFonts w:ascii="Times New Roman" w:hAnsi="Times New Roman"/>
                <w:strike/>
                <w:color w:val="FF0000"/>
                <w:sz w:val="20"/>
                <w:lang w:eastAsia="ja-JP"/>
              </w:rPr>
              <w:t>without capability signalling</w:t>
            </w:r>
          </w:p>
        </w:tc>
      </w:tr>
    </w:tbl>
    <w:p w14:paraId="139BD5B3" w14:textId="55C4BDBD" w:rsidR="00F65FD3" w:rsidRDefault="00373DFA" w:rsidP="00373DFA">
      <w:pPr>
        <w:spacing w:before="240" w:after="240"/>
        <w:jc w:val="both"/>
        <w:rPr>
          <w:rFonts w:ascii="Times New Roman" w:eastAsia="宋体" w:hAnsi="Times New Roman"/>
          <w:lang w:eastAsia="zh-CN"/>
        </w:rPr>
      </w:pPr>
      <w:r w:rsidRPr="00D27CDA">
        <w:rPr>
          <w:rFonts w:ascii="Times New Roman" w:eastAsia="宋体" w:hAnsi="Times New Roman"/>
          <w:lang w:eastAsia="zh-CN"/>
        </w:rPr>
        <w:t xml:space="preserve">Regarding the type of the UE feature, </w:t>
      </w:r>
      <w:r w:rsidR="00350B35" w:rsidRPr="00D27CDA">
        <w:rPr>
          <w:rFonts w:ascii="Times New Roman" w:eastAsia="宋体" w:hAnsi="Times New Roman"/>
          <w:lang w:eastAsia="zh-CN"/>
        </w:rPr>
        <w:t xml:space="preserve">in </w:t>
      </w:r>
      <w:r w:rsidR="00350B35" w:rsidRPr="00D27CDA">
        <w:rPr>
          <w:rFonts w:ascii="Times New Roman" w:eastAsia="宋体" w:hAnsi="Times New Roman"/>
          <w:lang w:eastAsia="zh-CN"/>
        </w:rPr>
        <w:t>terms of power saving, per band is a little more complicated</w:t>
      </w:r>
      <w:r w:rsidR="002F0F36" w:rsidRPr="00D27CDA">
        <w:rPr>
          <w:rFonts w:ascii="Times New Roman" w:eastAsia="宋体" w:hAnsi="Times New Roman"/>
          <w:lang w:eastAsia="zh-CN"/>
        </w:rPr>
        <w:t xml:space="preserve">, </w:t>
      </w:r>
      <w:r w:rsidRPr="00D27CDA">
        <w:rPr>
          <w:rFonts w:ascii="Times New Roman" w:eastAsia="宋体" w:hAnsi="Times New Roman"/>
          <w:lang w:eastAsia="zh-CN"/>
        </w:rPr>
        <w:t xml:space="preserve">we think </w:t>
      </w:r>
      <w:r w:rsidR="006D409D" w:rsidRPr="00D27CDA">
        <w:rPr>
          <w:rFonts w:ascii="Times New Roman" w:eastAsia="宋体" w:hAnsi="Times New Roman"/>
          <w:lang w:eastAsia="zh-CN"/>
        </w:rPr>
        <w:t>per-UE is sufficient.</w:t>
      </w:r>
      <w:r w:rsidR="00661D52" w:rsidRPr="00D27CDA">
        <w:rPr>
          <w:rFonts w:ascii="Times New Roman" w:eastAsia="宋体" w:hAnsi="Times New Roman"/>
          <w:lang w:eastAsia="zh-CN"/>
        </w:rPr>
        <w:t xml:space="preserve"> </w:t>
      </w:r>
    </w:p>
    <w:p w14:paraId="36B55193" w14:textId="11C23480" w:rsidR="00111831" w:rsidRDefault="009306C4" w:rsidP="00111831">
      <w:pPr>
        <w:spacing w:after="240"/>
        <w:jc w:val="both"/>
        <w:rPr>
          <w:rFonts w:ascii="Times New Roman" w:eastAsia="宋体" w:hAnsi="Times New Roman"/>
          <w:b/>
          <w:i/>
          <w:lang w:eastAsia="zh-CN"/>
        </w:rPr>
      </w:pPr>
      <w:r w:rsidRPr="00D27CDA">
        <w:rPr>
          <w:rFonts w:ascii="Times New Roman" w:eastAsia="宋体" w:hAnsi="Times New Roman"/>
          <w:b/>
          <w:i/>
          <w:lang w:eastAsia="zh-CN"/>
        </w:rPr>
        <w:t xml:space="preserve">Proposal 1: </w:t>
      </w:r>
      <w:r w:rsidR="00B91402">
        <w:rPr>
          <w:rFonts w:ascii="Times New Roman" w:eastAsia="宋体" w:hAnsi="Times New Roman"/>
          <w:b/>
          <w:i/>
          <w:lang w:eastAsia="zh-CN"/>
        </w:rPr>
        <w:t>For</w:t>
      </w:r>
      <w:r w:rsidR="00AF616C" w:rsidRPr="00D27CDA">
        <w:rPr>
          <w:rFonts w:ascii="Times New Roman" w:eastAsia="宋体" w:hAnsi="Times New Roman"/>
          <w:b/>
          <w:i/>
          <w:lang w:eastAsia="zh-CN"/>
        </w:rPr>
        <w:t xml:space="preserve"> the UE feature</w:t>
      </w:r>
      <w:r w:rsidR="008874B3" w:rsidRPr="00D27CDA">
        <w:rPr>
          <w:rFonts w:ascii="Times New Roman" w:eastAsia="宋体" w:hAnsi="Times New Roman"/>
          <w:b/>
          <w:i/>
          <w:lang w:eastAsia="zh-CN"/>
        </w:rPr>
        <w:t xml:space="preserve"> 29-1, </w:t>
      </w:r>
      <w:r w:rsidR="008E30BC" w:rsidRPr="00D27CDA">
        <w:rPr>
          <w:rFonts w:ascii="Times New Roman" w:eastAsia="宋体" w:hAnsi="Times New Roman"/>
          <w:b/>
          <w:i/>
          <w:lang w:eastAsia="zh-CN"/>
        </w:rPr>
        <w:t>t</w:t>
      </w:r>
      <w:r w:rsidR="008E30BC" w:rsidRPr="00D27CDA">
        <w:rPr>
          <w:rFonts w:ascii="Times New Roman" w:eastAsia="宋体" w:hAnsi="Times New Roman"/>
          <w:b/>
          <w:i/>
          <w:lang w:eastAsia="zh-CN"/>
        </w:rPr>
        <w:t>he capability type is per UE</w:t>
      </w:r>
      <w:r w:rsidR="00EE79A6" w:rsidRPr="00D27CDA">
        <w:rPr>
          <w:rFonts w:ascii="Times New Roman" w:eastAsia="宋体" w:hAnsi="Times New Roman"/>
          <w:b/>
          <w:i/>
          <w:lang w:eastAsia="zh-CN"/>
        </w:rPr>
        <w:t>.</w:t>
      </w:r>
    </w:p>
    <w:p w14:paraId="1E35691D" w14:textId="77777777" w:rsidR="00111831" w:rsidRPr="00D27CDA" w:rsidRDefault="00111831" w:rsidP="00111831">
      <w:pPr>
        <w:spacing w:after="240"/>
        <w:jc w:val="both"/>
        <w:rPr>
          <w:rFonts w:ascii="Times New Roman" w:eastAsia="宋体" w:hAnsi="Times New Roman"/>
          <w:b/>
          <w:i/>
          <w:lang w:eastAsia="zh-CN"/>
        </w:rPr>
      </w:pPr>
    </w:p>
    <w:p w14:paraId="124D0B74" w14:textId="79C828E4" w:rsidR="009E424B" w:rsidRPr="00D27CDA" w:rsidRDefault="00BE019D" w:rsidP="002B2DE0">
      <w:pPr>
        <w:numPr>
          <w:ilvl w:val="0"/>
          <w:numId w:val="11"/>
        </w:numPr>
        <w:spacing w:before="240" w:after="240"/>
        <w:rPr>
          <w:rFonts w:ascii="Times New Roman" w:eastAsia="宋体" w:hAnsi="Times New Roman"/>
          <w:b/>
          <w:bCs/>
          <w:lang w:eastAsia="zh-CN"/>
        </w:rPr>
      </w:pPr>
      <w:r w:rsidRPr="00D27CDA">
        <w:rPr>
          <w:rFonts w:ascii="Times New Roman" w:eastAsia="宋体" w:hAnsi="Times New Roman"/>
          <w:b/>
          <w:bCs/>
          <w:lang w:eastAsia="zh-CN"/>
        </w:rPr>
        <w:t>TRS resources for idle/inactive UEs</w:t>
      </w:r>
      <w:r w:rsidRPr="00D27CDA">
        <w:rPr>
          <w:rFonts w:ascii="Times New Roman" w:eastAsia="宋体" w:hAnsi="Times New Roman"/>
          <w:b/>
          <w:bCs/>
          <w:lang w:eastAsia="zh-CN"/>
        </w:rPr>
        <w:t xml:space="preserve"> </w:t>
      </w:r>
      <w:r w:rsidR="009E424B" w:rsidRPr="00D27CDA">
        <w:rPr>
          <w:rFonts w:ascii="Times New Roman" w:eastAsia="宋体" w:hAnsi="Times New Roman"/>
          <w:b/>
          <w:bCs/>
          <w:lang w:eastAsia="zh-CN"/>
        </w:rPr>
        <w:t>(UE feature 29-</w:t>
      </w:r>
      <w:r w:rsidR="00DF6714" w:rsidRPr="00D27CDA">
        <w:rPr>
          <w:rFonts w:ascii="Times New Roman" w:eastAsia="宋体" w:hAnsi="Times New Roman"/>
          <w:b/>
          <w:bCs/>
          <w:lang w:eastAsia="zh-CN"/>
        </w:rPr>
        <w:t>2</w:t>
      </w:r>
      <w:r w:rsidR="009E424B" w:rsidRPr="00D27CDA">
        <w:rPr>
          <w:rFonts w:ascii="Times New Roman" w:eastAsia="宋体" w:hAnsi="Times New Roman"/>
          <w:b/>
          <w:bCs/>
          <w:lang w:eastAsia="zh-CN"/>
        </w:rPr>
        <w:t>)</w:t>
      </w:r>
    </w:p>
    <w:p w14:paraId="1CEED8BA" w14:textId="77B1EF93" w:rsidR="003224C0" w:rsidRPr="00A667AD" w:rsidRDefault="00855FAE" w:rsidP="00CF17FF">
      <w:pPr>
        <w:spacing w:after="240"/>
        <w:jc w:val="both"/>
        <w:rPr>
          <w:rFonts w:ascii="Times New Roman" w:eastAsia="宋体" w:hAnsi="Times New Roman" w:hint="eastAsia"/>
          <w:lang w:eastAsia="zh-CN"/>
        </w:rPr>
      </w:pPr>
      <w:r w:rsidRPr="00D27CDA">
        <w:rPr>
          <w:rFonts w:ascii="Times New Roman" w:eastAsia="宋体" w:hAnsi="Times New Roman"/>
          <w:lang w:eastAsia="zh-CN"/>
        </w:rPr>
        <w:t>In RAN1#107-e, the following UE feature 29-</w:t>
      </w:r>
      <w:r w:rsidR="00F6309C">
        <w:rPr>
          <w:rFonts w:ascii="Times New Roman" w:eastAsia="宋体" w:hAnsi="Times New Roman"/>
          <w:lang w:eastAsia="zh-CN"/>
        </w:rPr>
        <w:t>2</w:t>
      </w:r>
      <w:r w:rsidRPr="00D27CDA">
        <w:rPr>
          <w:rFonts w:ascii="Times New Roman" w:eastAsia="宋体" w:hAnsi="Times New Roman"/>
          <w:lang w:eastAsia="zh-CN"/>
        </w:rPr>
        <w:t xml:space="preserve"> was agreed.</w:t>
      </w:r>
    </w:p>
    <w:p w14:paraId="75CDF301" w14:textId="77777777" w:rsidR="00842480" w:rsidRPr="00D27CDA" w:rsidRDefault="00842480" w:rsidP="00842480">
      <w:pPr>
        <w:spacing w:afterLines="50" w:after="120"/>
        <w:jc w:val="both"/>
        <w:rPr>
          <w:rFonts w:ascii="Times New Roman" w:hAnsi="Times New Roman"/>
          <w:b/>
          <w:bCs/>
          <w:szCs w:val="20"/>
          <w:lang w:val="en-US"/>
        </w:rPr>
      </w:pPr>
      <w:r w:rsidRPr="00D27CDA">
        <w:rPr>
          <w:rFonts w:ascii="Times New Roman" w:hAnsi="Times New Roman"/>
          <w:b/>
          <w:bCs/>
          <w:szCs w:val="20"/>
          <w:highlight w:val="green"/>
          <w:lang w:val="en-US"/>
        </w:rPr>
        <w:t>Agreement</w:t>
      </w:r>
    </w:p>
    <w:p w14:paraId="78F0743B" w14:textId="77777777" w:rsidR="00842480" w:rsidRPr="00D27CDA" w:rsidRDefault="00842480" w:rsidP="002B2DE0">
      <w:pPr>
        <w:pStyle w:val="aff0"/>
        <w:numPr>
          <w:ilvl w:val="0"/>
          <w:numId w:val="10"/>
        </w:numPr>
        <w:spacing w:afterLines="50" w:after="120"/>
        <w:ind w:leftChars="0"/>
        <w:jc w:val="both"/>
        <w:rPr>
          <w:rFonts w:ascii="Times New Roman" w:hAnsi="Times New Roman"/>
          <w:szCs w:val="20"/>
          <w:lang w:val="en-US"/>
        </w:rPr>
      </w:pPr>
      <w:r w:rsidRPr="00D27CDA">
        <w:rPr>
          <w:rFonts w:ascii="Times New Roman" w:hAnsi="Times New Roman"/>
          <w:szCs w:val="20"/>
          <w:lang w:val="en-US"/>
        </w:rPr>
        <w:t>Component 2 in FG 29-2 for support receiving L1 indication for TRS availability is kept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09"/>
        <w:gridCol w:w="1134"/>
        <w:gridCol w:w="2551"/>
        <w:gridCol w:w="1276"/>
        <w:gridCol w:w="709"/>
        <w:gridCol w:w="992"/>
        <w:gridCol w:w="1559"/>
        <w:gridCol w:w="1134"/>
        <w:gridCol w:w="709"/>
        <w:gridCol w:w="709"/>
        <w:gridCol w:w="850"/>
        <w:gridCol w:w="567"/>
        <w:gridCol w:w="993"/>
      </w:tblGrid>
      <w:tr w:rsidR="004B0313" w:rsidRPr="002F0428" w14:paraId="06F93169" w14:textId="77777777" w:rsidTr="004B0313">
        <w:trPr>
          <w:trHeight w:val="3039"/>
        </w:trPr>
        <w:tc>
          <w:tcPr>
            <w:tcW w:w="817" w:type="dxa"/>
            <w:tcBorders>
              <w:top w:val="single" w:sz="4" w:space="0" w:color="auto"/>
              <w:left w:val="single" w:sz="4" w:space="0" w:color="auto"/>
              <w:bottom w:val="single" w:sz="4" w:space="0" w:color="auto"/>
              <w:right w:val="single" w:sz="4" w:space="0" w:color="auto"/>
            </w:tcBorders>
            <w:hideMark/>
          </w:tcPr>
          <w:p w14:paraId="294AA5D6" w14:textId="77777777" w:rsidR="00EC2938" w:rsidRPr="002F0428" w:rsidRDefault="00EC2938" w:rsidP="00E5079D">
            <w:pPr>
              <w:pStyle w:val="TAH"/>
              <w:rPr>
                <w:rFonts w:ascii="Times New Roman" w:hAnsi="Times New Roman"/>
                <w:sz w:val="20"/>
              </w:rPr>
            </w:pPr>
            <w:r w:rsidRPr="002F0428">
              <w:rPr>
                <w:rFonts w:ascii="Times New Roman" w:hAnsi="Times New Roman"/>
                <w:sz w:val="20"/>
              </w:rPr>
              <w:t>Features</w:t>
            </w:r>
          </w:p>
        </w:tc>
        <w:tc>
          <w:tcPr>
            <w:tcW w:w="709" w:type="dxa"/>
            <w:tcBorders>
              <w:top w:val="single" w:sz="4" w:space="0" w:color="auto"/>
              <w:left w:val="single" w:sz="4" w:space="0" w:color="auto"/>
              <w:bottom w:val="single" w:sz="4" w:space="0" w:color="auto"/>
              <w:right w:val="single" w:sz="4" w:space="0" w:color="auto"/>
            </w:tcBorders>
            <w:hideMark/>
          </w:tcPr>
          <w:p w14:paraId="2FC8C8F4" w14:textId="77777777" w:rsidR="00EC2938" w:rsidRPr="002F0428" w:rsidRDefault="00EC2938" w:rsidP="00E5079D">
            <w:pPr>
              <w:pStyle w:val="TAH"/>
              <w:rPr>
                <w:rFonts w:ascii="Times New Roman" w:hAnsi="Times New Roman"/>
                <w:sz w:val="20"/>
              </w:rPr>
            </w:pPr>
            <w:r w:rsidRPr="002F0428">
              <w:rPr>
                <w:rFonts w:ascii="Times New Roman" w:hAnsi="Times New Roman"/>
                <w:sz w:val="20"/>
              </w:rPr>
              <w:t>Index</w:t>
            </w:r>
          </w:p>
        </w:tc>
        <w:tc>
          <w:tcPr>
            <w:tcW w:w="1134" w:type="dxa"/>
            <w:tcBorders>
              <w:top w:val="single" w:sz="4" w:space="0" w:color="auto"/>
              <w:left w:val="single" w:sz="4" w:space="0" w:color="auto"/>
              <w:bottom w:val="single" w:sz="4" w:space="0" w:color="auto"/>
              <w:right w:val="single" w:sz="4" w:space="0" w:color="auto"/>
            </w:tcBorders>
            <w:hideMark/>
          </w:tcPr>
          <w:p w14:paraId="44D1F3AF" w14:textId="77777777" w:rsidR="00EC2938" w:rsidRPr="002F0428" w:rsidRDefault="00EC2938" w:rsidP="00E5079D">
            <w:pPr>
              <w:pStyle w:val="TAH"/>
              <w:rPr>
                <w:rFonts w:ascii="Times New Roman" w:hAnsi="Times New Roman"/>
                <w:sz w:val="20"/>
              </w:rPr>
            </w:pPr>
            <w:r w:rsidRPr="002F0428">
              <w:rPr>
                <w:rFonts w:ascii="Times New Roman" w:hAnsi="Times New Roman"/>
                <w:sz w:val="20"/>
              </w:rPr>
              <w:t>Feature group</w:t>
            </w:r>
          </w:p>
        </w:tc>
        <w:tc>
          <w:tcPr>
            <w:tcW w:w="2551" w:type="dxa"/>
            <w:tcBorders>
              <w:top w:val="single" w:sz="4" w:space="0" w:color="auto"/>
              <w:left w:val="single" w:sz="4" w:space="0" w:color="auto"/>
              <w:bottom w:val="single" w:sz="4" w:space="0" w:color="auto"/>
              <w:right w:val="single" w:sz="4" w:space="0" w:color="auto"/>
            </w:tcBorders>
            <w:hideMark/>
          </w:tcPr>
          <w:p w14:paraId="457E5F82" w14:textId="77777777" w:rsidR="00EC2938" w:rsidRPr="002F0428" w:rsidRDefault="00EC2938" w:rsidP="00E5079D">
            <w:pPr>
              <w:pStyle w:val="TAH"/>
              <w:rPr>
                <w:rFonts w:ascii="Times New Roman" w:hAnsi="Times New Roman"/>
                <w:sz w:val="20"/>
              </w:rPr>
            </w:pPr>
            <w:r w:rsidRPr="002F0428">
              <w:rPr>
                <w:rFonts w:ascii="Times New Roman" w:hAnsi="Times New Roman"/>
                <w:sz w:val="20"/>
              </w:rPr>
              <w:t>Components</w:t>
            </w:r>
          </w:p>
        </w:tc>
        <w:tc>
          <w:tcPr>
            <w:tcW w:w="1276" w:type="dxa"/>
            <w:tcBorders>
              <w:top w:val="single" w:sz="4" w:space="0" w:color="auto"/>
              <w:left w:val="single" w:sz="4" w:space="0" w:color="auto"/>
              <w:bottom w:val="single" w:sz="4" w:space="0" w:color="auto"/>
              <w:right w:val="single" w:sz="4" w:space="0" w:color="auto"/>
            </w:tcBorders>
            <w:hideMark/>
          </w:tcPr>
          <w:p w14:paraId="1C22DD63" w14:textId="77777777" w:rsidR="00EC2938" w:rsidRPr="002F0428" w:rsidRDefault="00EC2938" w:rsidP="00E5079D">
            <w:pPr>
              <w:pStyle w:val="TAH"/>
              <w:rPr>
                <w:rFonts w:ascii="Times New Roman" w:hAnsi="Times New Roman"/>
                <w:sz w:val="20"/>
              </w:rPr>
            </w:pPr>
            <w:r w:rsidRPr="002F0428">
              <w:rPr>
                <w:rFonts w:ascii="Times New Roman" w:hAnsi="Times New Roman"/>
                <w:sz w:val="20"/>
              </w:rPr>
              <w:t>Prerequisite feature groups</w:t>
            </w:r>
          </w:p>
        </w:tc>
        <w:tc>
          <w:tcPr>
            <w:tcW w:w="709" w:type="dxa"/>
            <w:tcBorders>
              <w:top w:val="single" w:sz="4" w:space="0" w:color="auto"/>
              <w:left w:val="single" w:sz="4" w:space="0" w:color="auto"/>
              <w:bottom w:val="single" w:sz="4" w:space="0" w:color="auto"/>
              <w:right w:val="single" w:sz="4" w:space="0" w:color="auto"/>
            </w:tcBorders>
            <w:hideMark/>
          </w:tcPr>
          <w:p w14:paraId="0093ECAB" w14:textId="77777777" w:rsidR="00EC2938" w:rsidRPr="002F0428" w:rsidRDefault="00EC2938" w:rsidP="00E5079D">
            <w:pPr>
              <w:pStyle w:val="TAH"/>
              <w:rPr>
                <w:rFonts w:ascii="Times New Roman" w:hAnsi="Times New Roman"/>
                <w:sz w:val="20"/>
              </w:rPr>
            </w:pPr>
            <w:r w:rsidRPr="002F0428">
              <w:rPr>
                <w:rFonts w:ascii="Times New Roman" w:hAnsi="Times New Roman"/>
                <w:sz w:val="20"/>
              </w:rPr>
              <w:t xml:space="preserve">Need for the </w:t>
            </w:r>
            <w:proofErr w:type="spellStart"/>
            <w:r w:rsidRPr="002F0428">
              <w:rPr>
                <w:rFonts w:ascii="Times New Roman" w:hAnsi="Times New Roman"/>
                <w:sz w:val="20"/>
              </w:rPr>
              <w:t>gNB</w:t>
            </w:r>
            <w:proofErr w:type="spellEnd"/>
            <w:r w:rsidRPr="002F0428">
              <w:rPr>
                <w:rFonts w:ascii="Times New Roman" w:hAnsi="Times New Roman"/>
                <w:sz w:val="20"/>
              </w:rPr>
              <w:t xml:space="preserve"> to know if the feature is supported</w:t>
            </w:r>
          </w:p>
        </w:tc>
        <w:tc>
          <w:tcPr>
            <w:tcW w:w="992" w:type="dxa"/>
            <w:tcBorders>
              <w:top w:val="single" w:sz="4" w:space="0" w:color="auto"/>
              <w:left w:val="single" w:sz="4" w:space="0" w:color="auto"/>
              <w:bottom w:val="single" w:sz="4" w:space="0" w:color="auto"/>
              <w:right w:val="single" w:sz="4" w:space="0" w:color="auto"/>
            </w:tcBorders>
            <w:hideMark/>
          </w:tcPr>
          <w:p w14:paraId="45EB1D75" w14:textId="77777777" w:rsidR="00EC2938" w:rsidRPr="002F0428" w:rsidRDefault="00EC2938" w:rsidP="00E5079D">
            <w:pPr>
              <w:pStyle w:val="TAH"/>
              <w:rPr>
                <w:rFonts w:ascii="Times New Roman" w:hAnsi="Times New Roman"/>
                <w:sz w:val="20"/>
              </w:rPr>
            </w:pPr>
            <w:r w:rsidRPr="002F0428">
              <w:rPr>
                <w:rFonts w:ascii="Times New Roman" w:eastAsia="Gulim" w:hAnsi="Times New Roman"/>
                <w:color w:val="000000"/>
                <w:sz w:val="20"/>
              </w:rPr>
              <w:t xml:space="preserve">Applicable to </w:t>
            </w:r>
            <w:r w:rsidRPr="002F0428">
              <w:rPr>
                <w:rFonts w:ascii="Times New Roman" w:hAnsi="Times New Roman"/>
                <w:color w:val="000000"/>
                <w:sz w:val="20"/>
              </w:rPr>
              <w:t xml:space="preserve">the capability signalling exchange between </w:t>
            </w:r>
            <w:proofErr w:type="spellStart"/>
            <w:r w:rsidRPr="002F0428">
              <w:rPr>
                <w:rFonts w:ascii="Times New Roman" w:hAnsi="Times New Roman"/>
                <w:color w:val="000000"/>
                <w:sz w:val="20"/>
              </w:rPr>
              <w:t>Ues</w:t>
            </w:r>
            <w:proofErr w:type="spellEnd"/>
            <w:r w:rsidRPr="002F0428">
              <w:rPr>
                <w:rFonts w:ascii="Times New Roman" w:hAnsi="Times New Roman"/>
                <w:color w:val="000000"/>
                <w:sz w:val="20"/>
              </w:rPr>
              <w:t xml:space="preserve"> (</w:t>
            </w:r>
            <w:proofErr w:type="spellStart"/>
            <w:r w:rsidRPr="002F0428">
              <w:rPr>
                <w:rFonts w:ascii="Times New Roman" w:hAnsi="Times New Roman"/>
                <w:color w:val="000000"/>
                <w:sz w:val="20"/>
              </w:rPr>
              <w:t>Sidelink</w:t>
            </w:r>
            <w:proofErr w:type="spellEnd"/>
            <w:r w:rsidRPr="002F0428">
              <w:rPr>
                <w:rFonts w:ascii="Times New Roman" w:hAnsi="Times New Roman"/>
                <w:color w:val="000000"/>
                <w:sz w:val="20"/>
              </w:rPr>
              <w:t xml:space="preserve"> WI only)”.</w:t>
            </w:r>
          </w:p>
        </w:tc>
        <w:tc>
          <w:tcPr>
            <w:tcW w:w="1559" w:type="dxa"/>
            <w:tcBorders>
              <w:top w:val="single" w:sz="4" w:space="0" w:color="auto"/>
              <w:left w:val="single" w:sz="4" w:space="0" w:color="auto"/>
              <w:bottom w:val="single" w:sz="4" w:space="0" w:color="auto"/>
              <w:right w:val="single" w:sz="4" w:space="0" w:color="auto"/>
            </w:tcBorders>
            <w:hideMark/>
          </w:tcPr>
          <w:p w14:paraId="67D5FA54" w14:textId="77777777" w:rsidR="00EC2938" w:rsidRPr="002F0428" w:rsidRDefault="00EC2938" w:rsidP="00E5079D">
            <w:pPr>
              <w:pStyle w:val="TAN"/>
              <w:ind w:left="0" w:firstLine="0"/>
              <w:rPr>
                <w:rFonts w:ascii="Times New Roman" w:hAnsi="Times New Roman"/>
                <w:b/>
                <w:sz w:val="20"/>
                <w:lang w:eastAsia="ja-JP"/>
              </w:rPr>
            </w:pPr>
            <w:r w:rsidRPr="002F0428">
              <w:rPr>
                <w:rFonts w:ascii="Times New Roman" w:hAnsi="Times New Roman"/>
                <w:b/>
                <w:sz w:val="20"/>
                <w:lang w:eastAsia="ja-JP"/>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16F1523E" w14:textId="77777777" w:rsidR="00EC2938" w:rsidRPr="002F0428" w:rsidRDefault="00EC2938" w:rsidP="00E5079D">
            <w:pPr>
              <w:pStyle w:val="TAN"/>
              <w:ind w:left="0" w:firstLine="0"/>
              <w:rPr>
                <w:rFonts w:ascii="Times New Roman" w:hAnsi="Times New Roman"/>
                <w:b/>
                <w:sz w:val="20"/>
                <w:lang w:eastAsia="ja-JP"/>
              </w:rPr>
            </w:pPr>
            <w:r w:rsidRPr="002F0428">
              <w:rPr>
                <w:rFonts w:ascii="Times New Roman" w:hAnsi="Times New Roman"/>
                <w:b/>
                <w:sz w:val="20"/>
                <w:lang w:eastAsia="ja-JP"/>
              </w:rPr>
              <w:t>Type</w:t>
            </w:r>
          </w:p>
          <w:p w14:paraId="42ECD350" w14:textId="77777777" w:rsidR="00EC2938" w:rsidRPr="002F0428" w:rsidRDefault="00EC2938" w:rsidP="00E5079D">
            <w:pPr>
              <w:pStyle w:val="TAN"/>
              <w:ind w:left="0" w:firstLine="0"/>
              <w:rPr>
                <w:rFonts w:ascii="Times New Roman" w:hAnsi="Times New Roman"/>
                <w:b/>
                <w:sz w:val="20"/>
                <w:lang w:eastAsia="ja-JP"/>
              </w:rPr>
            </w:pPr>
            <w:r w:rsidRPr="002F0428">
              <w:rPr>
                <w:rFonts w:ascii="Times New Roman" w:hAnsi="Times New Roman"/>
                <w:b/>
                <w:sz w:val="20"/>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12738626" w14:textId="77777777" w:rsidR="00EC2938" w:rsidRPr="002F0428" w:rsidRDefault="00EC2938" w:rsidP="00E5079D">
            <w:pPr>
              <w:pStyle w:val="TAH"/>
              <w:rPr>
                <w:rFonts w:ascii="Times New Roman" w:hAnsi="Times New Roman"/>
                <w:sz w:val="20"/>
              </w:rPr>
            </w:pPr>
            <w:r w:rsidRPr="002F0428">
              <w:rPr>
                <w:rFonts w:ascii="Times New Roman" w:hAnsi="Times New Roman"/>
                <w:sz w:val="20"/>
              </w:rP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74EE0A5C" w14:textId="77777777" w:rsidR="00EC2938" w:rsidRPr="002F0428" w:rsidRDefault="00EC2938" w:rsidP="00E5079D">
            <w:pPr>
              <w:pStyle w:val="TAH"/>
              <w:rPr>
                <w:rFonts w:ascii="Times New Roman" w:hAnsi="Times New Roman"/>
                <w:sz w:val="20"/>
              </w:rPr>
            </w:pPr>
            <w:r w:rsidRPr="002F0428">
              <w:rPr>
                <w:rFonts w:ascii="Times New Roman" w:hAnsi="Times New Roman"/>
                <w:sz w:val="20"/>
              </w:rPr>
              <w:t>Need of FR1/FR2 differentiation</w:t>
            </w:r>
          </w:p>
        </w:tc>
        <w:tc>
          <w:tcPr>
            <w:tcW w:w="850" w:type="dxa"/>
            <w:tcBorders>
              <w:top w:val="single" w:sz="4" w:space="0" w:color="auto"/>
              <w:left w:val="single" w:sz="4" w:space="0" w:color="auto"/>
              <w:bottom w:val="single" w:sz="4" w:space="0" w:color="auto"/>
              <w:right w:val="single" w:sz="4" w:space="0" w:color="auto"/>
            </w:tcBorders>
            <w:hideMark/>
          </w:tcPr>
          <w:p w14:paraId="6B107237" w14:textId="77777777" w:rsidR="00EC2938" w:rsidRPr="002F0428" w:rsidRDefault="00EC2938" w:rsidP="00E5079D">
            <w:pPr>
              <w:pStyle w:val="TAH"/>
              <w:rPr>
                <w:rFonts w:ascii="Times New Roman" w:hAnsi="Times New Roman"/>
                <w:sz w:val="20"/>
              </w:rPr>
            </w:pPr>
            <w:r w:rsidRPr="002F0428">
              <w:rPr>
                <w:rFonts w:ascii="Times New Roman" w:hAnsi="Times New Roman"/>
                <w:sz w:val="20"/>
              </w:rPr>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hideMark/>
          </w:tcPr>
          <w:p w14:paraId="70FA9F7D" w14:textId="77777777" w:rsidR="00EC2938" w:rsidRPr="002F0428" w:rsidRDefault="00EC2938" w:rsidP="00E5079D">
            <w:pPr>
              <w:pStyle w:val="TAH"/>
              <w:rPr>
                <w:rFonts w:ascii="Times New Roman" w:hAnsi="Times New Roman"/>
                <w:sz w:val="20"/>
              </w:rPr>
            </w:pPr>
            <w:r w:rsidRPr="002F0428">
              <w:rPr>
                <w:rFonts w:ascii="Times New Roman" w:hAnsi="Times New Roman"/>
                <w:sz w:val="20"/>
              </w:rPr>
              <w:t>Note</w:t>
            </w:r>
          </w:p>
        </w:tc>
        <w:tc>
          <w:tcPr>
            <w:tcW w:w="993" w:type="dxa"/>
            <w:tcBorders>
              <w:top w:val="single" w:sz="4" w:space="0" w:color="auto"/>
              <w:left w:val="single" w:sz="4" w:space="0" w:color="auto"/>
              <w:bottom w:val="single" w:sz="4" w:space="0" w:color="auto"/>
              <w:right w:val="single" w:sz="4" w:space="0" w:color="auto"/>
            </w:tcBorders>
            <w:hideMark/>
          </w:tcPr>
          <w:p w14:paraId="59C573D2" w14:textId="77777777" w:rsidR="00EC2938" w:rsidRPr="002F0428" w:rsidRDefault="00EC2938" w:rsidP="00E5079D">
            <w:pPr>
              <w:pStyle w:val="TAH"/>
              <w:rPr>
                <w:rFonts w:ascii="Times New Roman" w:hAnsi="Times New Roman"/>
                <w:sz w:val="20"/>
              </w:rPr>
            </w:pPr>
            <w:r w:rsidRPr="002F0428">
              <w:rPr>
                <w:rFonts w:ascii="Times New Roman" w:hAnsi="Times New Roman"/>
                <w:sz w:val="20"/>
              </w:rPr>
              <w:t>Mandatory/Optional</w:t>
            </w:r>
          </w:p>
        </w:tc>
      </w:tr>
      <w:tr w:rsidR="002F0428" w:rsidRPr="002F0428" w14:paraId="6B9C47D4" w14:textId="77777777" w:rsidTr="004B0313">
        <w:trPr>
          <w:trHeight w:val="20"/>
        </w:trPr>
        <w:tc>
          <w:tcPr>
            <w:tcW w:w="817" w:type="dxa"/>
            <w:tcBorders>
              <w:top w:val="single" w:sz="4" w:space="0" w:color="auto"/>
              <w:left w:val="single" w:sz="4" w:space="0" w:color="auto"/>
              <w:bottom w:val="single" w:sz="4" w:space="0" w:color="auto"/>
              <w:right w:val="single" w:sz="4" w:space="0" w:color="auto"/>
            </w:tcBorders>
            <w:hideMark/>
          </w:tcPr>
          <w:p w14:paraId="20E92EC3" w14:textId="77777777" w:rsidR="00EC2938" w:rsidRPr="002F0428" w:rsidRDefault="00EC2938" w:rsidP="00E5079D">
            <w:pPr>
              <w:pStyle w:val="TAL"/>
              <w:rPr>
                <w:rFonts w:ascii="Times New Roman" w:hAnsi="Times New Roman"/>
                <w:sz w:val="20"/>
                <w:lang w:eastAsia="ja-JP"/>
              </w:rPr>
            </w:pPr>
            <w:r w:rsidRPr="002F0428">
              <w:rPr>
                <w:rFonts w:ascii="Times New Roman" w:hAnsi="Times New Roman"/>
                <w:sz w:val="20"/>
                <w:lang w:eastAsia="ja-JP"/>
              </w:rPr>
              <w:t xml:space="preserve"> 29.</w:t>
            </w:r>
            <w:r w:rsidRPr="002F0428">
              <w:rPr>
                <w:rFonts w:ascii="Times New Roman" w:hAnsi="Times New Roman"/>
                <w:sz w:val="20"/>
              </w:rPr>
              <w:t xml:space="preserve"> </w:t>
            </w:r>
            <w:proofErr w:type="spellStart"/>
            <w:r w:rsidRPr="002F0428">
              <w:rPr>
                <w:rFonts w:ascii="Times New Roman" w:hAnsi="Times New Roman"/>
                <w:sz w:val="20"/>
                <w:lang w:eastAsia="ja-JP"/>
              </w:rPr>
              <w:t>NR_UE_pow_sav_enh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CB3A95C" w14:textId="77777777" w:rsidR="00EC2938" w:rsidRPr="002F0428" w:rsidRDefault="00EC2938" w:rsidP="00E5079D">
            <w:pPr>
              <w:pStyle w:val="TAL"/>
              <w:rPr>
                <w:rFonts w:ascii="Times New Roman" w:hAnsi="Times New Roman"/>
                <w:sz w:val="20"/>
                <w:lang w:eastAsia="ja-JP"/>
              </w:rPr>
            </w:pPr>
            <w:r w:rsidRPr="002F0428">
              <w:rPr>
                <w:rFonts w:ascii="Times New Roman" w:hAnsi="Times New Roman"/>
                <w:sz w:val="20"/>
                <w:lang w:eastAsia="ja-JP"/>
              </w:rPr>
              <w:t>29-2</w:t>
            </w:r>
          </w:p>
        </w:tc>
        <w:tc>
          <w:tcPr>
            <w:tcW w:w="1134" w:type="dxa"/>
            <w:tcBorders>
              <w:top w:val="single" w:sz="4" w:space="0" w:color="auto"/>
              <w:left w:val="single" w:sz="4" w:space="0" w:color="auto"/>
              <w:bottom w:val="single" w:sz="4" w:space="0" w:color="auto"/>
              <w:right w:val="single" w:sz="4" w:space="0" w:color="auto"/>
            </w:tcBorders>
            <w:hideMark/>
          </w:tcPr>
          <w:p w14:paraId="037502F2" w14:textId="77777777" w:rsidR="00EC2938" w:rsidRPr="002F0428" w:rsidRDefault="00EC2938" w:rsidP="00E5079D">
            <w:pPr>
              <w:pStyle w:val="TAL"/>
              <w:rPr>
                <w:rFonts w:ascii="Times New Roman" w:eastAsia="宋体" w:hAnsi="Times New Roman"/>
                <w:sz w:val="20"/>
                <w:lang w:eastAsia="zh-CN"/>
              </w:rPr>
            </w:pPr>
            <w:r w:rsidRPr="002F0428">
              <w:rPr>
                <w:rFonts w:ascii="Times New Roman" w:eastAsia="宋体" w:hAnsi="Times New Roman"/>
                <w:sz w:val="20"/>
                <w:lang w:eastAsia="zh-CN"/>
              </w:rPr>
              <w:t xml:space="preserve">TRS resources for idle/inactive </w:t>
            </w:r>
            <w:proofErr w:type="spellStart"/>
            <w:r w:rsidRPr="002F0428">
              <w:rPr>
                <w:rFonts w:ascii="Times New Roman" w:eastAsia="宋体" w:hAnsi="Times New Roman"/>
                <w:sz w:val="20"/>
                <w:lang w:eastAsia="zh-CN"/>
              </w:rPr>
              <w:t>Ues</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FFFF00"/>
            <w:hideMark/>
          </w:tcPr>
          <w:p w14:paraId="3AFEAD32" w14:textId="77777777" w:rsidR="00EC2938" w:rsidRPr="002F0428" w:rsidRDefault="00EC2938" w:rsidP="00E5079D">
            <w:pPr>
              <w:pStyle w:val="aff0"/>
              <w:autoSpaceDE w:val="0"/>
              <w:autoSpaceDN w:val="0"/>
              <w:adjustRightInd w:val="0"/>
              <w:snapToGrid w:val="0"/>
              <w:spacing w:afterLines="50" w:after="120"/>
              <w:ind w:leftChars="0" w:left="360" w:hanging="360"/>
              <w:contextualSpacing/>
              <w:jc w:val="both"/>
              <w:rPr>
                <w:rFonts w:ascii="Times New Roman" w:hAnsi="Times New Roman"/>
                <w:szCs w:val="20"/>
              </w:rPr>
            </w:pPr>
            <w:r w:rsidRPr="002F0428">
              <w:rPr>
                <w:rFonts w:ascii="Times New Roman" w:hAnsi="Times New Roman"/>
                <w:szCs w:val="20"/>
              </w:rPr>
              <w:t xml:space="preserve">TRS </w:t>
            </w:r>
            <w:r w:rsidRPr="002F0428">
              <w:rPr>
                <w:rFonts w:ascii="Times New Roman" w:hAnsi="Times New Roman"/>
                <w:szCs w:val="20"/>
              </w:rPr>
              <w:pgNum/>
            </w:r>
            <w:proofErr w:type="spellStart"/>
            <w:r w:rsidRPr="002F0428">
              <w:rPr>
                <w:rFonts w:ascii="Times New Roman" w:hAnsi="Times New Roman"/>
                <w:szCs w:val="20"/>
              </w:rPr>
              <w:t>onfigura</w:t>
            </w:r>
            <w:proofErr w:type="spellEnd"/>
            <w:r w:rsidRPr="002F0428">
              <w:rPr>
                <w:rFonts w:ascii="Times New Roman" w:hAnsi="Times New Roman"/>
                <w:szCs w:val="20"/>
              </w:rPr>
              <w:t xml:space="preserve"> for idle/inactive </w:t>
            </w:r>
            <w:proofErr w:type="spellStart"/>
            <w:r w:rsidRPr="002F0428">
              <w:rPr>
                <w:rFonts w:ascii="Times New Roman" w:hAnsi="Times New Roman"/>
                <w:szCs w:val="20"/>
              </w:rPr>
              <w:t>Ues</w:t>
            </w:r>
            <w:proofErr w:type="spellEnd"/>
            <w:r w:rsidRPr="002F0428">
              <w:rPr>
                <w:rFonts w:ascii="Times New Roman" w:hAnsi="Times New Roman"/>
                <w:szCs w:val="20"/>
              </w:rPr>
              <w:t xml:space="preserve"> </w:t>
            </w:r>
          </w:p>
          <w:p w14:paraId="5747223E" w14:textId="77777777" w:rsidR="00EC2938" w:rsidRPr="002F0428" w:rsidRDefault="00EC2938" w:rsidP="00E5079D">
            <w:pPr>
              <w:pStyle w:val="aff0"/>
              <w:autoSpaceDE w:val="0"/>
              <w:autoSpaceDN w:val="0"/>
              <w:adjustRightInd w:val="0"/>
              <w:snapToGrid w:val="0"/>
              <w:ind w:leftChars="0" w:left="360" w:hanging="360"/>
              <w:contextualSpacing/>
              <w:jc w:val="both"/>
              <w:rPr>
                <w:rFonts w:ascii="Times New Roman" w:hAnsi="Times New Roman"/>
                <w:szCs w:val="20"/>
              </w:rPr>
            </w:pPr>
            <w:r w:rsidRPr="002F0428">
              <w:rPr>
                <w:rFonts w:ascii="Times New Roman" w:hAnsi="Times New Roman"/>
                <w:szCs w:val="20"/>
              </w:rPr>
              <w:t>1. Support reading TRS configuration from SIB</w:t>
            </w:r>
          </w:p>
          <w:p w14:paraId="5EF97E83" w14:textId="77777777" w:rsidR="00EC2938" w:rsidRPr="002F0428" w:rsidRDefault="00EC2938" w:rsidP="00E5079D">
            <w:pPr>
              <w:pStyle w:val="aff0"/>
              <w:autoSpaceDE w:val="0"/>
              <w:autoSpaceDN w:val="0"/>
              <w:adjustRightInd w:val="0"/>
              <w:snapToGrid w:val="0"/>
              <w:ind w:leftChars="0" w:left="360" w:hanging="360"/>
              <w:contextualSpacing/>
              <w:jc w:val="both"/>
              <w:rPr>
                <w:rFonts w:ascii="Times New Roman" w:hAnsi="Times New Roman"/>
                <w:szCs w:val="20"/>
              </w:rPr>
            </w:pPr>
            <w:r w:rsidRPr="002F0428">
              <w:rPr>
                <w:rFonts w:ascii="Times New Roman" w:hAnsi="Times New Roman"/>
                <w:szCs w:val="20"/>
              </w:rPr>
              <w:t xml:space="preserve">2. Support </w:t>
            </w:r>
            <w:proofErr w:type="spellStart"/>
            <w:r w:rsidRPr="002F0428">
              <w:rPr>
                <w:rFonts w:ascii="Times New Roman" w:hAnsi="Times New Roman"/>
                <w:szCs w:val="20"/>
              </w:rPr>
              <w:t>receving</w:t>
            </w:r>
            <w:proofErr w:type="spellEnd"/>
            <w:r w:rsidRPr="002F0428">
              <w:rPr>
                <w:rFonts w:ascii="Times New Roman" w:hAnsi="Times New Roman"/>
                <w:szCs w:val="20"/>
              </w:rPr>
              <w:t xml:space="preserve"> L1 indication for TRS availability</w:t>
            </w:r>
          </w:p>
          <w:p w14:paraId="24774733" w14:textId="77777777" w:rsidR="00EC2938" w:rsidRPr="002F0428" w:rsidRDefault="00EC2938" w:rsidP="00E5079D">
            <w:pPr>
              <w:pStyle w:val="aff0"/>
              <w:autoSpaceDE w:val="0"/>
              <w:autoSpaceDN w:val="0"/>
              <w:adjustRightInd w:val="0"/>
              <w:snapToGrid w:val="0"/>
              <w:ind w:leftChars="0" w:left="360" w:hanging="360"/>
              <w:contextualSpacing/>
              <w:jc w:val="both"/>
              <w:rPr>
                <w:rFonts w:ascii="Times New Roman" w:hAnsi="Times New Roman"/>
                <w:szCs w:val="20"/>
              </w:rPr>
            </w:pPr>
            <w:r w:rsidRPr="002F0428">
              <w:rPr>
                <w:rFonts w:ascii="Times New Roman" w:hAnsi="Times New Roman"/>
                <w:szCs w:val="20"/>
              </w:rPr>
              <w:t>FFS whether to separate the capability for receiving L1 indication for TRS availability</w:t>
            </w:r>
          </w:p>
        </w:tc>
        <w:tc>
          <w:tcPr>
            <w:tcW w:w="1276" w:type="dxa"/>
            <w:tcBorders>
              <w:top w:val="single" w:sz="4" w:space="0" w:color="auto"/>
              <w:left w:val="single" w:sz="4" w:space="0" w:color="auto"/>
              <w:bottom w:val="single" w:sz="4" w:space="0" w:color="auto"/>
              <w:right w:val="single" w:sz="4" w:space="0" w:color="auto"/>
            </w:tcBorders>
          </w:tcPr>
          <w:p w14:paraId="0EF340AE" w14:textId="77777777" w:rsidR="00EC2938" w:rsidRPr="002F0428" w:rsidRDefault="00EC2938" w:rsidP="00E5079D">
            <w:pPr>
              <w:pStyle w:val="TAL"/>
              <w:rPr>
                <w:rFonts w:ascii="Times New Roman" w:hAnsi="Times New Roman"/>
                <w:sz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2504FBD3" w14:textId="77777777" w:rsidR="00EC2938" w:rsidRPr="002F0428" w:rsidRDefault="00EC2938" w:rsidP="00E5079D">
            <w:pPr>
              <w:pStyle w:val="TAL"/>
              <w:rPr>
                <w:rFonts w:ascii="Times New Roman" w:eastAsia="宋体" w:hAnsi="Times New Roman"/>
                <w:sz w:val="20"/>
                <w:lang w:eastAsia="zh-CN"/>
              </w:rPr>
            </w:pPr>
            <w:r w:rsidRPr="002F0428">
              <w:rPr>
                <w:rFonts w:ascii="Times New Roman" w:eastAsia="宋体" w:hAnsi="Times New Roman"/>
                <w:sz w:val="20"/>
                <w:lang w:eastAsia="zh-CN"/>
              </w:rPr>
              <w:t>N</w:t>
            </w:r>
          </w:p>
        </w:tc>
        <w:tc>
          <w:tcPr>
            <w:tcW w:w="992" w:type="dxa"/>
            <w:tcBorders>
              <w:top w:val="single" w:sz="4" w:space="0" w:color="auto"/>
              <w:left w:val="single" w:sz="4" w:space="0" w:color="auto"/>
              <w:bottom w:val="single" w:sz="4" w:space="0" w:color="auto"/>
              <w:right w:val="single" w:sz="4" w:space="0" w:color="auto"/>
            </w:tcBorders>
          </w:tcPr>
          <w:p w14:paraId="4B3D925C" w14:textId="77777777" w:rsidR="00EC2938" w:rsidRPr="002F0428" w:rsidRDefault="00EC2938" w:rsidP="00E5079D">
            <w:pPr>
              <w:pStyle w:val="TAL"/>
              <w:rPr>
                <w:rFonts w:ascii="Times New Roman" w:hAnsi="Times New Roman"/>
                <w:sz w:val="20"/>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424C2EB" w14:textId="77777777" w:rsidR="00EC2938" w:rsidRPr="002F0428" w:rsidRDefault="00EC2938" w:rsidP="00E5079D">
            <w:pPr>
              <w:pStyle w:val="TAL"/>
              <w:rPr>
                <w:rFonts w:ascii="Times New Roman" w:eastAsia="宋体" w:hAnsi="Times New Roman"/>
                <w:sz w:val="20"/>
                <w:lang w:eastAsia="zh-CN"/>
              </w:rPr>
            </w:pPr>
            <w:proofErr w:type="spellStart"/>
            <w:r w:rsidRPr="002F0428">
              <w:rPr>
                <w:rFonts w:ascii="Times New Roman" w:eastAsia="宋体" w:hAnsi="Times New Roman"/>
                <w:sz w:val="20"/>
                <w:lang w:val="en-US" w:eastAsia="zh-CN"/>
              </w:rPr>
              <w:t>Lose</w:t>
            </w:r>
            <w:proofErr w:type="spellEnd"/>
            <w:r w:rsidRPr="002F0428">
              <w:rPr>
                <w:rFonts w:ascii="Times New Roman" w:eastAsia="宋体" w:hAnsi="Times New Roman"/>
                <w:sz w:val="20"/>
                <w:lang w:val="en-US" w:eastAsia="zh-CN"/>
              </w:rPr>
              <w:t xml:space="preserve"> of power saving gain on AGC, time/frequency tracking in idle/inactive mode</w:t>
            </w:r>
          </w:p>
        </w:tc>
        <w:tc>
          <w:tcPr>
            <w:tcW w:w="1134" w:type="dxa"/>
            <w:tcBorders>
              <w:top w:val="single" w:sz="4" w:space="0" w:color="auto"/>
              <w:left w:val="single" w:sz="4" w:space="0" w:color="auto"/>
              <w:bottom w:val="single" w:sz="4" w:space="0" w:color="auto"/>
              <w:right w:val="single" w:sz="4" w:space="0" w:color="auto"/>
            </w:tcBorders>
            <w:shd w:val="clear" w:color="auto" w:fill="FFFF00"/>
            <w:hideMark/>
          </w:tcPr>
          <w:p w14:paraId="61566FA3" w14:textId="77777777" w:rsidR="00EC2938" w:rsidRPr="002F0428" w:rsidRDefault="00EC2938" w:rsidP="00E5079D">
            <w:pPr>
              <w:pStyle w:val="TAL"/>
              <w:rPr>
                <w:rFonts w:ascii="Times New Roman" w:hAnsi="Times New Roman"/>
                <w:sz w:val="20"/>
                <w:lang w:eastAsia="ja-JP"/>
              </w:rPr>
            </w:pPr>
            <w:r w:rsidRPr="002F0428">
              <w:rPr>
                <w:rFonts w:ascii="Times New Roman" w:hAnsi="Times New Roman"/>
                <w:sz w:val="20"/>
                <w:lang w:eastAsia="ja-JP"/>
              </w:rPr>
              <w:t>Per UE</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4C0597E1" w14:textId="77777777" w:rsidR="00EC2938" w:rsidRPr="002F0428" w:rsidRDefault="00EC2938" w:rsidP="00E5079D">
            <w:pPr>
              <w:pStyle w:val="TAL"/>
              <w:rPr>
                <w:rFonts w:ascii="Times New Roman" w:hAnsi="Times New Roman"/>
                <w:sz w:val="20"/>
              </w:rPr>
            </w:pPr>
            <w:r w:rsidRPr="002F0428">
              <w:rPr>
                <w:rFonts w:ascii="Times New Roman" w:hAnsi="Times New Roman"/>
                <w:sz w:val="20"/>
                <w:lang w:eastAsia="ja-JP"/>
              </w:rPr>
              <w:t>N</w:t>
            </w:r>
          </w:p>
        </w:tc>
        <w:tc>
          <w:tcPr>
            <w:tcW w:w="709" w:type="dxa"/>
            <w:tcBorders>
              <w:top w:val="single" w:sz="4" w:space="0" w:color="auto"/>
              <w:left w:val="single" w:sz="4" w:space="0" w:color="auto"/>
              <w:bottom w:val="single" w:sz="4" w:space="0" w:color="auto"/>
              <w:right w:val="single" w:sz="4" w:space="0" w:color="auto"/>
            </w:tcBorders>
            <w:shd w:val="clear" w:color="auto" w:fill="FFFF00"/>
            <w:hideMark/>
          </w:tcPr>
          <w:p w14:paraId="0DA08083" w14:textId="77777777" w:rsidR="00EC2938" w:rsidRPr="002F0428" w:rsidRDefault="00EC2938" w:rsidP="00E5079D">
            <w:pPr>
              <w:pStyle w:val="TAL"/>
              <w:rPr>
                <w:rFonts w:ascii="Times New Roman" w:hAnsi="Times New Roman"/>
                <w:sz w:val="20"/>
              </w:rPr>
            </w:pPr>
            <w:r w:rsidRPr="002F0428">
              <w:rPr>
                <w:rFonts w:ascii="Times New Roman" w:hAnsi="Times New Roman"/>
                <w:sz w:val="20"/>
                <w:lang w:eastAsia="ja-JP"/>
              </w:rPr>
              <w:t>N</w:t>
            </w:r>
          </w:p>
        </w:tc>
        <w:tc>
          <w:tcPr>
            <w:tcW w:w="850" w:type="dxa"/>
            <w:tcBorders>
              <w:top w:val="single" w:sz="4" w:space="0" w:color="auto"/>
              <w:left w:val="single" w:sz="4" w:space="0" w:color="auto"/>
              <w:bottom w:val="single" w:sz="4" w:space="0" w:color="auto"/>
              <w:right w:val="single" w:sz="4" w:space="0" w:color="auto"/>
            </w:tcBorders>
            <w:shd w:val="clear" w:color="auto" w:fill="FFFF00"/>
            <w:hideMark/>
          </w:tcPr>
          <w:p w14:paraId="616ED909" w14:textId="77777777" w:rsidR="00EC2938" w:rsidRPr="002F0428" w:rsidRDefault="00EC2938" w:rsidP="00E5079D">
            <w:pPr>
              <w:pStyle w:val="TAL"/>
              <w:rPr>
                <w:rFonts w:ascii="Times New Roman" w:hAnsi="Times New Roman"/>
                <w:sz w:val="20"/>
                <w:lang w:eastAsia="ja-JP"/>
              </w:rPr>
            </w:pPr>
            <w:r w:rsidRPr="002F0428">
              <w:rPr>
                <w:rFonts w:ascii="Times New Roman" w:hAnsi="Times New Roman"/>
                <w:sz w:val="20"/>
                <w:lang w:eastAsia="ja-JP"/>
              </w:rPr>
              <w:t>N</w:t>
            </w:r>
          </w:p>
        </w:tc>
        <w:tc>
          <w:tcPr>
            <w:tcW w:w="567" w:type="dxa"/>
            <w:tcBorders>
              <w:top w:val="single" w:sz="4" w:space="0" w:color="auto"/>
              <w:left w:val="single" w:sz="4" w:space="0" w:color="auto"/>
              <w:bottom w:val="single" w:sz="4" w:space="0" w:color="auto"/>
              <w:right w:val="single" w:sz="4" w:space="0" w:color="auto"/>
            </w:tcBorders>
          </w:tcPr>
          <w:p w14:paraId="748917FE" w14:textId="77777777" w:rsidR="00EC2938" w:rsidRPr="002F0428" w:rsidRDefault="00EC2938" w:rsidP="00E5079D">
            <w:pPr>
              <w:pStyle w:val="TAL"/>
              <w:rPr>
                <w:rFonts w:ascii="Times New Roman" w:hAnsi="Times New Roman"/>
                <w:sz w:val="20"/>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A6A506D" w14:textId="77777777" w:rsidR="00EC2938" w:rsidRPr="002F0428" w:rsidRDefault="00EC2938" w:rsidP="00E5079D">
            <w:pPr>
              <w:pStyle w:val="TAL"/>
              <w:rPr>
                <w:rFonts w:ascii="Times New Roman" w:hAnsi="Times New Roman"/>
                <w:sz w:val="20"/>
              </w:rPr>
            </w:pPr>
            <w:r w:rsidRPr="002F0428">
              <w:rPr>
                <w:rFonts w:ascii="Times New Roman" w:hAnsi="Times New Roman"/>
                <w:sz w:val="20"/>
                <w:lang w:eastAsia="ja-JP"/>
              </w:rPr>
              <w:t>Optional without capability signalling</w:t>
            </w:r>
          </w:p>
        </w:tc>
      </w:tr>
    </w:tbl>
    <w:p w14:paraId="36D629AF" w14:textId="589AE96C" w:rsidR="00D84D80" w:rsidRDefault="00D84D80" w:rsidP="00D84D80">
      <w:pPr>
        <w:spacing w:before="240" w:after="240"/>
        <w:jc w:val="both"/>
        <w:rPr>
          <w:rFonts w:ascii="Times New Roman" w:eastAsia="宋体" w:hAnsi="Times New Roman"/>
          <w:lang w:eastAsia="zh-CN"/>
        </w:rPr>
      </w:pPr>
      <w:r w:rsidRPr="00D27CDA">
        <w:rPr>
          <w:rFonts w:ascii="Times New Roman" w:eastAsia="宋体" w:hAnsi="Times New Roman"/>
          <w:lang w:eastAsia="zh-CN"/>
        </w:rPr>
        <w:t xml:space="preserve">Regarding the type of the UE feature, per-UE is sufficient. </w:t>
      </w:r>
    </w:p>
    <w:p w14:paraId="483E3AF3" w14:textId="76926A5C" w:rsidR="009E424B" w:rsidRPr="00E76380" w:rsidRDefault="00D84D80" w:rsidP="00CF17FF">
      <w:pPr>
        <w:spacing w:after="240"/>
        <w:jc w:val="both"/>
        <w:rPr>
          <w:rFonts w:ascii="Times New Roman" w:eastAsia="宋体" w:hAnsi="Times New Roman" w:hint="eastAsia"/>
          <w:b/>
          <w:i/>
          <w:lang w:eastAsia="zh-CN"/>
        </w:rPr>
      </w:pPr>
      <w:r w:rsidRPr="00D27CDA">
        <w:rPr>
          <w:rFonts w:ascii="Times New Roman" w:eastAsia="宋体" w:hAnsi="Times New Roman"/>
          <w:b/>
          <w:i/>
          <w:lang w:eastAsia="zh-CN"/>
        </w:rPr>
        <w:t xml:space="preserve">Proposal </w:t>
      </w:r>
      <w:r>
        <w:rPr>
          <w:rFonts w:ascii="Times New Roman" w:eastAsia="宋体" w:hAnsi="Times New Roman"/>
          <w:b/>
          <w:i/>
          <w:lang w:eastAsia="zh-CN"/>
        </w:rPr>
        <w:t>2</w:t>
      </w:r>
      <w:r w:rsidRPr="00D27CDA">
        <w:rPr>
          <w:rFonts w:ascii="Times New Roman" w:eastAsia="宋体" w:hAnsi="Times New Roman"/>
          <w:b/>
          <w:i/>
          <w:lang w:eastAsia="zh-CN"/>
        </w:rPr>
        <w:t xml:space="preserve">: </w:t>
      </w:r>
      <w:r w:rsidR="001F36C6">
        <w:rPr>
          <w:rFonts w:ascii="Times New Roman" w:eastAsia="宋体" w:hAnsi="Times New Roman"/>
          <w:b/>
          <w:i/>
          <w:lang w:eastAsia="zh-CN"/>
        </w:rPr>
        <w:t>For</w:t>
      </w:r>
      <w:r w:rsidRPr="00D27CDA">
        <w:rPr>
          <w:rFonts w:ascii="Times New Roman" w:eastAsia="宋体" w:hAnsi="Times New Roman"/>
          <w:b/>
          <w:i/>
          <w:lang w:eastAsia="zh-CN"/>
        </w:rPr>
        <w:t xml:space="preserve"> the UE feature 29-</w:t>
      </w:r>
      <w:r w:rsidR="0084408C">
        <w:rPr>
          <w:rFonts w:ascii="Times New Roman" w:eastAsia="宋体" w:hAnsi="Times New Roman"/>
          <w:b/>
          <w:i/>
          <w:lang w:eastAsia="zh-CN"/>
        </w:rPr>
        <w:t>2</w:t>
      </w:r>
      <w:r w:rsidRPr="00D27CDA">
        <w:rPr>
          <w:rFonts w:ascii="Times New Roman" w:eastAsia="宋体" w:hAnsi="Times New Roman"/>
          <w:b/>
          <w:i/>
          <w:lang w:eastAsia="zh-CN"/>
        </w:rPr>
        <w:t>, the capability type is per UE.</w:t>
      </w:r>
    </w:p>
    <w:p w14:paraId="7CA04EC6" w14:textId="77777777" w:rsidR="002016AF" w:rsidRPr="00D27CDA" w:rsidRDefault="002016AF" w:rsidP="00CF17FF">
      <w:pPr>
        <w:spacing w:after="240"/>
        <w:jc w:val="both"/>
        <w:rPr>
          <w:rFonts w:ascii="Times New Roman" w:eastAsia="宋体" w:hAnsi="Times New Roman" w:hint="eastAsia"/>
          <w:lang w:eastAsia="zh-CN"/>
        </w:rPr>
      </w:pPr>
    </w:p>
    <w:p w14:paraId="0D25EBF1" w14:textId="374A91C6" w:rsidR="00C65E83" w:rsidRPr="004F4F65" w:rsidRDefault="00BC0D96" w:rsidP="002B2DE0">
      <w:pPr>
        <w:numPr>
          <w:ilvl w:val="0"/>
          <w:numId w:val="11"/>
        </w:numPr>
        <w:spacing w:before="240" w:after="240"/>
        <w:rPr>
          <w:rFonts w:ascii="Times New Roman" w:eastAsia="宋体" w:hAnsi="Times New Roman" w:hint="eastAsia"/>
          <w:b/>
          <w:bCs/>
          <w:lang w:eastAsia="zh-CN"/>
        </w:rPr>
      </w:pPr>
      <w:r w:rsidRPr="00D27CDA">
        <w:rPr>
          <w:rFonts w:ascii="Times New Roman" w:eastAsia="宋体" w:hAnsi="Times New Roman"/>
          <w:b/>
          <w:bCs/>
          <w:lang w:eastAsia="zh-CN"/>
        </w:rPr>
        <w:t>PDCCH monitoring adaptation within an active BWP</w:t>
      </w:r>
      <w:r w:rsidRPr="00D27CDA">
        <w:rPr>
          <w:rFonts w:ascii="Times New Roman" w:eastAsia="宋体" w:hAnsi="Times New Roman"/>
          <w:b/>
          <w:bCs/>
          <w:lang w:eastAsia="zh-CN"/>
        </w:rPr>
        <w:t xml:space="preserve"> </w:t>
      </w:r>
      <w:r w:rsidR="009E424B" w:rsidRPr="00D27CDA">
        <w:rPr>
          <w:rFonts w:ascii="Times New Roman" w:eastAsia="宋体" w:hAnsi="Times New Roman"/>
          <w:b/>
          <w:bCs/>
          <w:lang w:eastAsia="zh-CN"/>
        </w:rPr>
        <w:t>(UE feature 29-</w:t>
      </w:r>
      <w:r w:rsidR="00DF6714" w:rsidRPr="00D27CDA">
        <w:rPr>
          <w:rFonts w:ascii="Times New Roman" w:eastAsia="宋体" w:hAnsi="Times New Roman"/>
          <w:b/>
          <w:bCs/>
          <w:lang w:eastAsia="zh-CN"/>
        </w:rPr>
        <w:t>3</w:t>
      </w:r>
      <w:r w:rsidR="009E424B" w:rsidRPr="00D27CDA">
        <w:rPr>
          <w:rFonts w:ascii="Times New Roman" w:eastAsia="宋体" w:hAnsi="Times New Roman"/>
          <w:b/>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7"/>
      </w:tblGrid>
      <w:tr w:rsidR="00E17E16" w:rsidRPr="002B2DE0" w14:paraId="7A12E613" w14:textId="77777777" w:rsidTr="002B2DE0">
        <w:tc>
          <w:tcPr>
            <w:tcW w:w="14567" w:type="dxa"/>
            <w:shd w:val="clear" w:color="auto" w:fill="auto"/>
          </w:tcPr>
          <w:p w14:paraId="2310B078" w14:textId="5C078A2E" w:rsidR="004F4F65" w:rsidRPr="002B2DE0" w:rsidRDefault="00EE6252" w:rsidP="004017E1">
            <w:pPr>
              <w:rPr>
                <w:rFonts w:ascii="Times New Roman" w:eastAsia="等线" w:hAnsi="Times New Roman" w:hint="eastAsia"/>
                <w:highlight w:val="green"/>
                <w:lang w:eastAsia="zh-CN"/>
              </w:rPr>
            </w:pPr>
            <w:r w:rsidRPr="002B2DE0">
              <w:rPr>
                <w:rFonts w:ascii="Times New Roman" w:eastAsia="等线" w:hAnsi="Times New Roman"/>
                <w:highlight w:val="green"/>
                <w:lang w:eastAsia="zh-CN"/>
              </w:rPr>
              <w:t>8.7.2</w:t>
            </w:r>
            <w:r w:rsidR="004F4F65" w:rsidRPr="002B2DE0">
              <w:rPr>
                <w:rFonts w:ascii="Times New Roman" w:eastAsia="等线" w:hAnsi="Times New Roman" w:hint="eastAsia"/>
                <w:highlight w:val="green"/>
                <w:lang w:eastAsia="zh-CN"/>
              </w:rPr>
              <w:t>A</w:t>
            </w:r>
            <w:r w:rsidR="004F4F65" w:rsidRPr="002B2DE0">
              <w:rPr>
                <w:rFonts w:ascii="Times New Roman" w:eastAsia="等线" w:hAnsi="Times New Roman"/>
                <w:highlight w:val="green"/>
                <w:lang w:eastAsia="zh-CN"/>
              </w:rPr>
              <w:t>greements in RAN1#107-e:</w:t>
            </w:r>
          </w:p>
          <w:p w14:paraId="63EDC3FD" w14:textId="1A53FCA9" w:rsidR="004017E1" w:rsidRPr="002B2DE0" w:rsidRDefault="004017E1" w:rsidP="004017E1">
            <w:pPr>
              <w:rPr>
                <w:rFonts w:ascii="Times New Roman" w:hAnsi="Times New Roman"/>
                <w:highlight w:val="green"/>
                <w:lang w:eastAsia="x-none"/>
              </w:rPr>
            </w:pPr>
            <w:r w:rsidRPr="002B2DE0">
              <w:rPr>
                <w:rFonts w:ascii="Times New Roman" w:hAnsi="Times New Roman"/>
                <w:highlight w:val="green"/>
                <w:lang w:eastAsia="x-none"/>
              </w:rPr>
              <w:t>Agreement</w:t>
            </w:r>
          </w:p>
          <w:p w14:paraId="3384BEF1" w14:textId="77777777" w:rsidR="004017E1" w:rsidRPr="002B2DE0" w:rsidRDefault="004017E1" w:rsidP="004017E1">
            <w:pPr>
              <w:rPr>
                <w:rFonts w:ascii="Times New Roman" w:hAnsi="Times New Roman"/>
                <w:lang w:eastAsia="zh-CN"/>
              </w:rPr>
            </w:pPr>
            <w:r w:rsidRPr="002B2DE0">
              <w:rPr>
                <w:rFonts w:ascii="Times New Roman" w:hAnsi="Times New Roman"/>
                <w:lang w:eastAsia="zh-CN"/>
              </w:rPr>
              <w:t>The following agreement in RAN1#106-E is updated as follows,</w:t>
            </w:r>
          </w:p>
          <w:p w14:paraId="069DEAF6" w14:textId="77777777" w:rsidR="004017E1" w:rsidRPr="002B2DE0" w:rsidRDefault="004017E1" w:rsidP="004017E1">
            <w:pPr>
              <w:pStyle w:val="a4"/>
              <w:rPr>
                <w:rFonts w:ascii="Times New Roman" w:hAnsi="Times New Roman"/>
                <w:highlight w:val="green"/>
                <w:lang w:eastAsia="zh-CN"/>
              </w:rPr>
            </w:pPr>
            <w:r w:rsidRPr="002B2DE0">
              <w:rPr>
                <w:rFonts w:ascii="Times New Roman" w:hAnsi="Times New Roman"/>
                <w:highlight w:val="green"/>
                <w:lang w:eastAsia="zh-CN"/>
              </w:rPr>
              <w:t>Agreement(extracted from RAN1#106-E)</w:t>
            </w:r>
          </w:p>
          <w:p w14:paraId="734B96D0" w14:textId="77777777" w:rsidR="004017E1" w:rsidRPr="002B2DE0" w:rsidRDefault="004017E1" w:rsidP="002B2DE0">
            <w:pPr>
              <w:pStyle w:val="aff0"/>
              <w:numPr>
                <w:ilvl w:val="0"/>
                <w:numId w:val="12"/>
              </w:numPr>
              <w:ind w:leftChars="0"/>
              <w:rPr>
                <w:rFonts w:ascii="Times New Roman" w:hAnsi="Times New Roman"/>
                <w:szCs w:val="20"/>
                <w:lang w:eastAsia="zh-CN"/>
              </w:rPr>
            </w:pPr>
            <w:r w:rsidRPr="002B2DE0">
              <w:rPr>
                <w:rFonts w:ascii="Times New Roman" w:hAnsi="Times New Roman"/>
                <w:szCs w:val="20"/>
                <w:lang w:eastAsia="zh-CN"/>
              </w:rPr>
              <w:t xml:space="preserve">At most 2 bit indication in self-scheduling DCIs </w:t>
            </w:r>
            <w:r w:rsidRPr="002B2DE0">
              <w:rPr>
                <w:rFonts w:ascii="Times New Roman" w:eastAsia="等线" w:hAnsi="Times New Roman"/>
                <w:szCs w:val="20"/>
                <w:lang w:eastAsia="zh-CN"/>
              </w:rPr>
              <w:t xml:space="preserve">(i.e., DCI format 1-1/0-1/1-2/0-2) </w:t>
            </w:r>
            <w:r w:rsidRPr="002B2DE0">
              <w:rPr>
                <w:rFonts w:ascii="Times New Roman" w:hAnsi="Times New Roman"/>
                <w:szCs w:val="20"/>
                <w:lang w:eastAsia="zh-CN"/>
              </w:rPr>
              <w:t>can be specified for triggering the PDCCH monitoring adaptation</w:t>
            </w:r>
            <w:r w:rsidRPr="002B2DE0">
              <w:rPr>
                <w:rFonts w:ascii="Times New Roman" w:eastAsia="等线" w:hAnsi="Times New Roman"/>
                <w:szCs w:val="20"/>
                <w:lang w:eastAsia="zh-CN"/>
              </w:rPr>
              <w:t xml:space="preserve"> in a single cell</w:t>
            </w:r>
          </w:p>
          <w:p w14:paraId="35E5934A" w14:textId="77777777" w:rsidR="004017E1" w:rsidRPr="002B2DE0" w:rsidRDefault="004017E1" w:rsidP="002B2DE0">
            <w:pPr>
              <w:pStyle w:val="aff0"/>
              <w:numPr>
                <w:ilvl w:val="1"/>
                <w:numId w:val="12"/>
              </w:numPr>
              <w:spacing w:before="100" w:beforeAutospacing="1"/>
              <w:ind w:leftChars="0"/>
              <w:rPr>
                <w:rFonts w:ascii="Times New Roman" w:hAnsi="Times New Roman"/>
                <w:szCs w:val="20"/>
                <w:lang w:eastAsia="zh-CN"/>
              </w:rPr>
            </w:pPr>
            <w:r w:rsidRPr="002B2DE0">
              <w:rPr>
                <w:rFonts w:ascii="Times New Roman" w:eastAsia="等线" w:hAnsi="Times New Roman"/>
                <w:szCs w:val="20"/>
                <w:lang w:eastAsia="zh-CN"/>
              </w:rPr>
              <w:t xml:space="preserve">FFS: the bit size of the indication is configurable </w:t>
            </w:r>
          </w:p>
          <w:p w14:paraId="43503CBF" w14:textId="77777777" w:rsidR="004017E1" w:rsidRPr="002B2DE0" w:rsidRDefault="004017E1" w:rsidP="002B2DE0">
            <w:pPr>
              <w:pStyle w:val="aff0"/>
              <w:numPr>
                <w:ilvl w:val="1"/>
                <w:numId w:val="12"/>
              </w:numPr>
              <w:spacing w:before="100" w:beforeAutospacing="1"/>
              <w:ind w:leftChars="0"/>
              <w:rPr>
                <w:rFonts w:ascii="Times New Roman" w:hAnsi="Times New Roman"/>
                <w:szCs w:val="20"/>
                <w:lang w:eastAsia="zh-CN"/>
              </w:rPr>
            </w:pPr>
            <w:r w:rsidRPr="002B2DE0">
              <w:rPr>
                <w:rFonts w:ascii="Times New Roman" w:eastAsia="等线" w:hAnsi="Times New Roman"/>
                <w:szCs w:val="20"/>
                <w:lang w:eastAsia="zh-CN"/>
              </w:rPr>
              <w:t xml:space="preserve">FFS: bit mapping to the PDCCH monitoring behaviour </w:t>
            </w:r>
          </w:p>
          <w:p w14:paraId="7837546F" w14:textId="77777777" w:rsidR="004017E1" w:rsidRPr="002B2DE0" w:rsidRDefault="004017E1" w:rsidP="002B2DE0">
            <w:pPr>
              <w:pStyle w:val="aff0"/>
              <w:numPr>
                <w:ilvl w:val="1"/>
                <w:numId w:val="12"/>
              </w:numPr>
              <w:spacing w:before="100" w:beforeAutospacing="1"/>
              <w:ind w:leftChars="0"/>
              <w:rPr>
                <w:rFonts w:ascii="Times New Roman" w:hAnsi="Times New Roman"/>
                <w:szCs w:val="20"/>
                <w:lang w:eastAsia="zh-CN"/>
              </w:rPr>
            </w:pPr>
            <w:r w:rsidRPr="002B2DE0">
              <w:rPr>
                <w:rFonts w:ascii="Times New Roman" w:eastAsia="等线" w:hAnsi="Times New Roman"/>
                <w:szCs w:val="20"/>
                <w:lang w:eastAsia="zh-CN"/>
              </w:rPr>
              <w:t>FFS: details of indication of multiple cells case</w:t>
            </w:r>
          </w:p>
          <w:p w14:paraId="7DAF197C" w14:textId="77777777" w:rsidR="004017E1" w:rsidRPr="002B2DE0" w:rsidRDefault="004017E1" w:rsidP="002B2DE0">
            <w:pPr>
              <w:pStyle w:val="aff0"/>
              <w:numPr>
                <w:ilvl w:val="1"/>
                <w:numId w:val="12"/>
              </w:numPr>
              <w:spacing w:before="100" w:beforeAutospacing="1"/>
              <w:ind w:leftChars="0"/>
              <w:rPr>
                <w:rFonts w:ascii="Times New Roman" w:eastAsia="等线" w:hAnsi="Times New Roman"/>
                <w:color w:val="FF0000"/>
                <w:szCs w:val="20"/>
                <w:lang w:eastAsia="zh-CN"/>
              </w:rPr>
            </w:pPr>
            <w:r w:rsidRPr="002B2DE0">
              <w:rPr>
                <w:rFonts w:ascii="Times New Roman" w:eastAsia="等线" w:hAnsi="Times New Roman"/>
                <w:color w:val="FF0000"/>
                <w:szCs w:val="20"/>
                <w:lang w:eastAsia="zh-CN"/>
              </w:rPr>
              <w:t>A new indication field in scheduling DCI is used for indicating PDCCH monitoring adaptation</w:t>
            </w:r>
          </w:p>
          <w:p w14:paraId="2ECA5E49" w14:textId="77777777" w:rsidR="00E17E16" w:rsidRPr="002B2DE0" w:rsidRDefault="00E17E16" w:rsidP="002B2DE0">
            <w:pPr>
              <w:spacing w:after="240"/>
              <w:jc w:val="both"/>
              <w:rPr>
                <w:rFonts w:ascii="Times New Roman" w:eastAsia="宋体" w:hAnsi="Times New Roman"/>
                <w:lang w:eastAsia="zh-CN"/>
              </w:rPr>
            </w:pPr>
          </w:p>
          <w:p w14:paraId="57214853" w14:textId="77777777" w:rsidR="009E3577" w:rsidRPr="002B2DE0" w:rsidRDefault="009E3577" w:rsidP="009E3577">
            <w:pPr>
              <w:rPr>
                <w:rFonts w:ascii="Times New Roman" w:hAnsi="Times New Roman"/>
                <w:highlight w:val="green"/>
                <w:lang w:eastAsia="x-none"/>
              </w:rPr>
            </w:pPr>
            <w:r w:rsidRPr="002B2DE0">
              <w:rPr>
                <w:rFonts w:ascii="Times New Roman" w:hAnsi="Times New Roman"/>
                <w:highlight w:val="green"/>
                <w:lang w:eastAsia="x-none"/>
              </w:rPr>
              <w:t>Agreement</w:t>
            </w:r>
          </w:p>
          <w:p w14:paraId="32E076DD" w14:textId="77777777" w:rsidR="009E3577" w:rsidRPr="002B2DE0" w:rsidRDefault="009E3577" w:rsidP="002B2DE0">
            <w:pPr>
              <w:pStyle w:val="a4"/>
              <w:numPr>
                <w:ilvl w:val="0"/>
                <w:numId w:val="13"/>
              </w:numPr>
              <w:overflowPunct w:val="0"/>
              <w:autoSpaceDE w:val="0"/>
              <w:autoSpaceDN w:val="0"/>
              <w:spacing w:after="0"/>
              <w:jc w:val="left"/>
              <w:rPr>
                <w:rFonts w:ascii="Times New Roman" w:hAnsi="Times New Roman"/>
                <w:szCs w:val="20"/>
                <w:lang w:eastAsia="zh-CN"/>
              </w:rPr>
            </w:pPr>
            <w:r w:rsidRPr="002B2DE0">
              <w:rPr>
                <w:rFonts w:ascii="Times New Roman" w:hAnsi="Times New Roman"/>
                <w:szCs w:val="20"/>
              </w:rPr>
              <w:t xml:space="preserve">For Case 4 (i.e., 2 SSSG switching with PDCCH skipping) , </w:t>
            </w:r>
            <w:r w:rsidRPr="002B2DE0">
              <w:rPr>
                <w:rFonts w:ascii="Times New Roman" w:hAnsi="Times New Roman"/>
                <w:szCs w:val="20"/>
                <w:highlight w:val="red"/>
              </w:rPr>
              <w:t>one</w:t>
            </w:r>
            <w:r w:rsidRPr="002B2DE0">
              <w:rPr>
                <w:rFonts w:ascii="Times New Roman" w:hAnsi="Times New Roman"/>
                <w:szCs w:val="20"/>
              </w:rPr>
              <w:t xml:space="preserve"> of the following is supported</w:t>
            </w:r>
          </w:p>
          <w:p w14:paraId="683CC689" w14:textId="77777777" w:rsidR="009E3577" w:rsidRPr="002B2DE0" w:rsidRDefault="009E3577" w:rsidP="002B2DE0">
            <w:pPr>
              <w:pStyle w:val="a4"/>
              <w:numPr>
                <w:ilvl w:val="1"/>
                <w:numId w:val="13"/>
              </w:numPr>
              <w:overflowPunct w:val="0"/>
              <w:autoSpaceDE w:val="0"/>
              <w:autoSpaceDN w:val="0"/>
              <w:spacing w:after="0"/>
              <w:jc w:val="left"/>
              <w:rPr>
                <w:rFonts w:ascii="Times New Roman" w:hAnsi="Times New Roman"/>
                <w:szCs w:val="20"/>
              </w:rPr>
            </w:pPr>
            <w:r w:rsidRPr="002B2DE0">
              <w:rPr>
                <w:rFonts w:ascii="Times New Roman" w:hAnsi="Times New Roman"/>
                <w:color w:val="FF0000"/>
                <w:szCs w:val="20"/>
              </w:rPr>
              <w:t xml:space="preserve">Alt a: </w:t>
            </w:r>
            <w:r w:rsidRPr="002B2DE0">
              <w:rPr>
                <w:rFonts w:ascii="Times New Roman" w:hAnsi="Times New Roman"/>
                <w:szCs w:val="20"/>
              </w:rPr>
              <w:t xml:space="preserve">2-bit in scheduling DCI is supported to indicate PDCCH monitoring adaptation UE </w:t>
            </w:r>
            <w:proofErr w:type="spellStart"/>
            <w:r w:rsidRPr="002B2DE0">
              <w:rPr>
                <w:rFonts w:ascii="Times New Roman" w:hAnsi="Times New Roman"/>
                <w:szCs w:val="20"/>
              </w:rPr>
              <w:t>behaviors</w:t>
            </w:r>
            <w:proofErr w:type="spellEnd"/>
          </w:p>
          <w:p w14:paraId="7E997631" w14:textId="77777777" w:rsidR="009E3577" w:rsidRPr="002B2DE0" w:rsidRDefault="009E3577" w:rsidP="002B2DE0">
            <w:pPr>
              <w:pStyle w:val="a4"/>
              <w:numPr>
                <w:ilvl w:val="2"/>
                <w:numId w:val="13"/>
              </w:numPr>
              <w:overflowPunct w:val="0"/>
              <w:autoSpaceDE w:val="0"/>
              <w:autoSpaceDN w:val="0"/>
              <w:spacing w:after="0"/>
              <w:jc w:val="left"/>
              <w:rPr>
                <w:rFonts w:ascii="Times New Roman" w:hAnsi="Times New Roman"/>
                <w:szCs w:val="20"/>
              </w:rPr>
            </w:pPr>
            <w:r w:rsidRPr="002B2DE0">
              <w:rPr>
                <w:rFonts w:ascii="Times New Roman" w:hAnsi="Times New Roman"/>
                <w:szCs w:val="20"/>
                <w:lang w:eastAsia="zh-CN"/>
              </w:rPr>
              <w:t xml:space="preserve">If </w:t>
            </w:r>
            <w:r w:rsidRPr="002B2DE0">
              <w:rPr>
                <w:rFonts w:ascii="Times New Roman" w:hAnsi="Times New Roman"/>
                <w:i/>
                <w:iCs/>
                <w:szCs w:val="20"/>
              </w:rPr>
              <w:t>M</w:t>
            </w:r>
            <w:r w:rsidRPr="002B2DE0">
              <w:rPr>
                <w:rFonts w:ascii="Times New Roman" w:hAnsi="Times New Roman"/>
                <w:szCs w:val="20"/>
              </w:rPr>
              <w:t xml:space="preserve"> = 1, then </w:t>
            </w:r>
          </w:p>
          <w:p w14:paraId="605842BD" w14:textId="77777777" w:rsidR="009E3577" w:rsidRPr="002B2DE0" w:rsidRDefault="009E3577" w:rsidP="002B2DE0">
            <w:pPr>
              <w:pStyle w:val="a4"/>
              <w:numPr>
                <w:ilvl w:val="3"/>
                <w:numId w:val="13"/>
              </w:numPr>
              <w:overflowPunct w:val="0"/>
              <w:autoSpaceDE w:val="0"/>
              <w:autoSpaceDN w:val="0"/>
              <w:spacing w:after="0"/>
              <w:rPr>
                <w:rFonts w:ascii="Times New Roman" w:hAnsi="Times New Roman"/>
                <w:szCs w:val="20"/>
              </w:rPr>
            </w:pPr>
            <w:r w:rsidRPr="002B2DE0">
              <w:rPr>
                <w:rFonts w:ascii="Times New Roman" w:hAnsi="Times New Roman"/>
                <w:szCs w:val="20"/>
              </w:rPr>
              <w:t xml:space="preserve">‘00’ is Beh 2 </w:t>
            </w:r>
          </w:p>
          <w:p w14:paraId="35054020" w14:textId="77777777" w:rsidR="009E3577" w:rsidRPr="002B2DE0" w:rsidRDefault="009E3577" w:rsidP="002B2DE0">
            <w:pPr>
              <w:pStyle w:val="a4"/>
              <w:numPr>
                <w:ilvl w:val="3"/>
                <w:numId w:val="13"/>
              </w:numPr>
              <w:overflowPunct w:val="0"/>
              <w:autoSpaceDE w:val="0"/>
              <w:autoSpaceDN w:val="0"/>
              <w:spacing w:after="0"/>
              <w:rPr>
                <w:rFonts w:ascii="Times New Roman" w:hAnsi="Times New Roman"/>
                <w:szCs w:val="20"/>
              </w:rPr>
            </w:pPr>
            <w:r w:rsidRPr="002B2DE0">
              <w:rPr>
                <w:rFonts w:ascii="Times New Roman" w:hAnsi="Times New Roman"/>
                <w:szCs w:val="20"/>
              </w:rPr>
              <w:t xml:space="preserve">‘01’ is Beh 2A </w:t>
            </w:r>
          </w:p>
          <w:p w14:paraId="2579E1F2" w14:textId="77777777" w:rsidR="009E3577" w:rsidRPr="002B2DE0" w:rsidRDefault="009E3577" w:rsidP="002B2DE0">
            <w:pPr>
              <w:pStyle w:val="a4"/>
              <w:numPr>
                <w:ilvl w:val="3"/>
                <w:numId w:val="13"/>
              </w:numPr>
              <w:overflowPunct w:val="0"/>
              <w:autoSpaceDE w:val="0"/>
              <w:autoSpaceDN w:val="0"/>
              <w:spacing w:after="0"/>
              <w:rPr>
                <w:rFonts w:ascii="Times New Roman" w:hAnsi="Times New Roman"/>
                <w:szCs w:val="20"/>
              </w:rPr>
            </w:pPr>
            <w:r w:rsidRPr="002B2DE0">
              <w:rPr>
                <w:rFonts w:ascii="Times New Roman" w:hAnsi="Times New Roman"/>
                <w:szCs w:val="20"/>
              </w:rPr>
              <w:t xml:space="preserve">‘10’ is Beh 1A </w:t>
            </w:r>
            <w:r w:rsidRPr="002B2DE0">
              <w:rPr>
                <w:rFonts w:ascii="Times New Roman" w:hAnsi="Times New Roman"/>
                <w:strike/>
                <w:color w:val="FF0000"/>
                <w:szCs w:val="20"/>
              </w:rPr>
              <w:t>(stay in current SSSG)</w:t>
            </w:r>
          </w:p>
          <w:p w14:paraId="4FDDBDFB" w14:textId="77777777" w:rsidR="009E3577" w:rsidRPr="002B2DE0" w:rsidRDefault="009E3577" w:rsidP="002B2DE0">
            <w:pPr>
              <w:pStyle w:val="a4"/>
              <w:numPr>
                <w:ilvl w:val="3"/>
                <w:numId w:val="13"/>
              </w:numPr>
              <w:overflowPunct w:val="0"/>
              <w:autoSpaceDE w:val="0"/>
              <w:autoSpaceDN w:val="0"/>
              <w:spacing w:after="0"/>
              <w:rPr>
                <w:rFonts w:ascii="Times New Roman" w:hAnsi="Times New Roman"/>
                <w:szCs w:val="20"/>
              </w:rPr>
            </w:pPr>
            <w:r w:rsidRPr="002B2DE0">
              <w:rPr>
                <w:rFonts w:ascii="Times New Roman" w:hAnsi="Times New Roman"/>
                <w:strike/>
                <w:color w:val="FF0000"/>
                <w:szCs w:val="20"/>
              </w:rPr>
              <w:t>[</w:t>
            </w:r>
            <w:r w:rsidRPr="002B2DE0">
              <w:rPr>
                <w:rFonts w:ascii="Times New Roman" w:hAnsi="Times New Roman"/>
                <w:szCs w:val="20"/>
              </w:rPr>
              <w:t>‘11’ is reserved</w:t>
            </w:r>
            <w:r w:rsidRPr="002B2DE0">
              <w:rPr>
                <w:rFonts w:ascii="Times New Roman" w:hAnsi="Times New Roman"/>
                <w:strike/>
                <w:color w:val="FF0000"/>
                <w:szCs w:val="20"/>
              </w:rPr>
              <w:t>]</w:t>
            </w:r>
          </w:p>
          <w:p w14:paraId="08CE2173" w14:textId="77777777" w:rsidR="009E3577" w:rsidRPr="002B2DE0" w:rsidRDefault="009E3577" w:rsidP="002B2DE0">
            <w:pPr>
              <w:pStyle w:val="a4"/>
              <w:numPr>
                <w:ilvl w:val="2"/>
                <w:numId w:val="13"/>
              </w:numPr>
              <w:overflowPunct w:val="0"/>
              <w:autoSpaceDE w:val="0"/>
              <w:autoSpaceDN w:val="0"/>
              <w:spacing w:after="0"/>
              <w:jc w:val="left"/>
              <w:rPr>
                <w:rFonts w:ascii="Times New Roman" w:hAnsi="Times New Roman"/>
                <w:szCs w:val="20"/>
              </w:rPr>
            </w:pPr>
            <w:r w:rsidRPr="002B2DE0">
              <w:rPr>
                <w:rFonts w:ascii="Times New Roman" w:hAnsi="Times New Roman"/>
                <w:szCs w:val="20"/>
                <w:lang w:eastAsia="zh-CN"/>
              </w:rPr>
              <w:t xml:space="preserve">If </w:t>
            </w:r>
            <w:r w:rsidRPr="002B2DE0">
              <w:rPr>
                <w:rFonts w:ascii="Times New Roman" w:hAnsi="Times New Roman"/>
                <w:i/>
                <w:iCs/>
                <w:szCs w:val="20"/>
              </w:rPr>
              <w:t>M</w:t>
            </w:r>
            <w:r w:rsidRPr="002B2DE0">
              <w:rPr>
                <w:rFonts w:ascii="Times New Roman" w:hAnsi="Times New Roman"/>
                <w:szCs w:val="20"/>
              </w:rPr>
              <w:t xml:space="preserve"> = 2, then </w:t>
            </w:r>
          </w:p>
          <w:p w14:paraId="66E5F564" w14:textId="77777777" w:rsidR="009E3577" w:rsidRPr="002B2DE0" w:rsidRDefault="009E3577" w:rsidP="002B2DE0">
            <w:pPr>
              <w:pStyle w:val="a4"/>
              <w:numPr>
                <w:ilvl w:val="3"/>
                <w:numId w:val="13"/>
              </w:numPr>
              <w:overflowPunct w:val="0"/>
              <w:autoSpaceDE w:val="0"/>
              <w:autoSpaceDN w:val="0"/>
              <w:spacing w:after="0"/>
              <w:rPr>
                <w:rFonts w:ascii="Times New Roman" w:hAnsi="Times New Roman"/>
                <w:szCs w:val="20"/>
              </w:rPr>
            </w:pPr>
            <w:r w:rsidRPr="002B2DE0">
              <w:rPr>
                <w:rFonts w:ascii="Times New Roman" w:hAnsi="Times New Roman"/>
                <w:szCs w:val="20"/>
              </w:rPr>
              <w:t>‘00’ is Beh 2</w:t>
            </w:r>
          </w:p>
          <w:p w14:paraId="1F03FB82" w14:textId="77777777" w:rsidR="009E3577" w:rsidRPr="002B2DE0" w:rsidRDefault="009E3577" w:rsidP="002B2DE0">
            <w:pPr>
              <w:pStyle w:val="a4"/>
              <w:numPr>
                <w:ilvl w:val="3"/>
                <w:numId w:val="13"/>
              </w:numPr>
              <w:overflowPunct w:val="0"/>
              <w:autoSpaceDE w:val="0"/>
              <w:autoSpaceDN w:val="0"/>
              <w:spacing w:after="0"/>
              <w:rPr>
                <w:rFonts w:ascii="Times New Roman" w:hAnsi="Times New Roman"/>
                <w:szCs w:val="20"/>
              </w:rPr>
            </w:pPr>
            <w:r w:rsidRPr="002B2DE0">
              <w:rPr>
                <w:rFonts w:ascii="Times New Roman" w:hAnsi="Times New Roman"/>
                <w:szCs w:val="20"/>
              </w:rPr>
              <w:t xml:space="preserve">‘01’ is Beh 2A </w:t>
            </w:r>
          </w:p>
          <w:p w14:paraId="76D47F91" w14:textId="77777777" w:rsidR="009E3577" w:rsidRPr="002B2DE0" w:rsidRDefault="009E3577" w:rsidP="002B2DE0">
            <w:pPr>
              <w:pStyle w:val="a4"/>
              <w:numPr>
                <w:ilvl w:val="3"/>
                <w:numId w:val="13"/>
              </w:numPr>
              <w:overflowPunct w:val="0"/>
              <w:autoSpaceDE w:val="0"/>
              <w:autoSpaceDN w:val="0"/>
              <w:spacing w:after="0"/>
              <w:rPr>
                <w:rFonts w:ascii="Times New Roman" w:hAnsi="Times New Roman"/>
                <w:strike/>
                <w:color w:val="FF0000"/>
                <w:szCs w:val="20"/>
              </w:rPr>
            </w:pPr>
            <w:r w:rsidRPr="002B2DE0">
              <w:rPr>
                <w:rFonts w:ascii="Times New Roman" w:hAnsi="Times New Roman"/>
                <w:szCs w:val="20"/>
              </w:rPr>
              <w:t xml:space="preserve">‘10’ is Beh 1A for duration T1 </w:t>
            </w:r>
            <w:r w:rsidRPr="002B2DE0">
              <w:rPr>
                <w:rFonts w:ascii="Times New Roman" w:hAnsi="Times New Roman"/>
                <w:strike/>
                <w:color w:val="FF0000"/>
                <w:szCs w:val="20"/>
              </w:rPr>
              <w:t xml:space="preserve"> (stay in current SSSG)</w:t>
            </w:r>
          </w:p>
          <w:p w14:paraId="512ED99B" w14:textId="77777777" w:rsidR="009E3577" w:rsidRPr="002B2DE0" w:rsidRDefault="009E3577" w:rsidP="002B2DE0">
            <w:pPr>
              <w:pStyle w:val="a4"/>
              <w:numPr>
                <w:ilvl w:val="3"/>
                <w:numId w:val="13"/>
              </w:numPr>
              <w:overflowPunct w:val="0"/>
              <w:autoSpaceDE w:val="0"/>
              <w:autoSpaceDN w:val="0"/>
              <w:spacing w:after="0"/>
              <w:rPr>
                <w:rFonts w:ascii="Times New Roman" w:hAnsi="Times New Roman"/>
                <w:strike/>
                <w:color w:val="FF0000"/>
                <w:szCs w:val="20"/>
              </w:rPr>
            </w:pPr>
            <w:r w:rsidRPr="002B2DE0">
              <w:rPr>
                <w:rFonts w:ascii="Times New Roman" w:hAnsi="Times New Roman"/>
                <w:szCs w:val="20"/>
              </w:rPr>
              <w:t xml:space="preserve">‘11’ is Beh 1A for duration T2  </w:t>
            </w:r>
            <w:r w:rsidRPr="002B2DE0">
              <w:rPr>
                <w:rFonts w:ascii="Times New Roman" w:hAnsi="Times New Roman"/>
                <w:strike/>
                <w:color w:val="FF0000"/>
                <w:szCs w:val="20"/>
              </w:rPr>
              <w:t>(stay in current SSSG)</w:t>
            </w:r>
          </w:p>
          <w:p w14:paraId="0D5EF9EF" w14:textId="77777777" w:rsidR="009E3577" w:rsidRPr="002B2DE0" w:rsidRDefault="009E3577" w:rsidP="002B2DE0">
            <w:pPr>
              <w:pStyle w:val="a4"/>
              <w:numPr>
                <w:ilvl w:val="0"/>
                <w:numId w:val="13"/>
              </w:numPr>
              <w:overflowPunct w:val="0"/>
              <w:autoSpaceDE w:val="0"/>
              <w:autoSpaceDN w:val="0"/>
              <w:spacing w:after="0"/>
              <w:jc w:val="left"/>
              <w:rPr>
                <w:rFonts w:ascii="Times New Roman" w:hAnsi="Times New Roman"/>
                <w:szCs w:val="20"/>
              </w:rPr>
            </w:pPr>
            <w:r w:rsidRPr="002B2DE0">
              <w:rPr>
                <w:rFonts w:ascii="Times New Roman" w:hAnsi="Times New Roman"/>
                <w:lang w:eastAsia="zh-CN"/>
              </w:rPr>
              <w:t>Note: for  ‘00’ and ‘01’, UE performs Beh 1(i.e., does not perform PDCCH skipping )</w:t>
            </w:r>
          </w:p>
          <w:p w14:paraId="0FA70B83" w14:textId="77777777" w:rsidR="009E3577" w:rsidRPr="002B2DE0" w:rsidRDefault="009E3577" w:rsidP="002B2DE0">
            <w:pPr>
              <w:pStyle w:val="a4"/>
              <w:numPr>
                <w:ilvl w:val="0"/>
                <w:numId w:val="13"/>
              </w:numPr>
              <w:overflowPunct w:val="0"/>
              <w:autoSpaceDE w:val="0"/>
              <w:autoSpaceDN w:val="0"/>
              <w:spacing w:after="0"/>
              <w:jc w:val="left"/>
              <w:rPr>
                <w:rFonts w:ascii="Times New Roman" w:hAnsi="Times New Roman"/>
                <w:szCs w:val="20"/>
              </w:rPr>
            </w:pPr>
            <w:r w:rsidRPr="002B2DE0">
              <w:rPr>
                <w:rFonts w:ascii="Times New Roman" w:hAnsi="Times New Roman"/>
                <w:lang w:eastAsia="zh-CN"/>
              </w:rPr>
              <w:t xml:space="preserve">Note: By a single DCI indication, a UE is not expected to simultaneously perform two </w:t>
            </w:r>
            <w:proofErr w:type="spellStart"/>
            <w:r w:rsidRPr="002B2DE0">
              <w:rPr>
                <w:rFonts w:ascii="Times New Roman" w:hAnsi="Times New Roman"/>
                <w:lang w:eastAsia="zh-CN"/>
              </w:rPr>
              <w:t>behaviors</w:t>
            </w:r>
            <w:proofErr w:type="spellEnd"/>
            <w:r w:rsidRPr="002B2DE0">
              <w:rPr>
                <w:rFonts w:ascii="Times New Roman" w:hAnsi="Times New Roman"/>
                <w:lang w:eastAsia="zh-CN"/>
              </w:rPr>
              <w:t xml:space="preserve"> of SSSG switching and PDCCH skipping.</w:t>
            </w:r>
          </w:p>
          <w:p w14:paraId="174CD84E" w14:textId="0F6490A2" w:rsidR="00665CF6" w:rsidRPr="002B2DE0" w:rsidRDefault="009E3577" w:rsidP="002B2DE0">
            <w:pPr>
              <w:spacing w:after="240"/>
              <w:jc w:val="both"/>
              <w:rPr>
                <w:rFonts w:ascii="Times New Roman" w:eastAsia="等线" w:hAnsi="Times New Roman" w:hint="eastAsia"/>
                <w:bCs/>
                <w:lang w:eastAsia="zh-CN"/>
              </w:rPr>
            </w:pPr>
            <w:r w:rsidRPr="002B2DE0">
              <w:rPr>
                <w:rFonts w:ascii="Times New Roman" w:hAnsi="Times New Roman"/>
                <w:bCs/>
                <w:lang w:eastAsia="zh-CN"/>
              </w:rPr>
              <w:t xml:space="preserve">FFS SSSG switching timer </w:t>
            </w:r>
            <w:proofErr w:type="spellStart"/>
            <w:r w:rsidRPr="002B2DE0">
              <w:rPr>
                <w:rFonts w:ascii="Times New Roman" w:hAnsi="Times New Roman"/>
                <w:bCs/>
                <w:lang w:eastAsia="zh-CN"/>
              </w:rPr>
              <w:t>behavior</w:t>
            </w:r>
            <w:proofErr w:type="spellEnd"/>
            <w:r w:rsidRPr="002B2DE0">
              <w:rPr>
                <w:rFonts w:ascii="Times New Roman" w:hAnsi="Times New Roman"/>
                <w:bCs/>
                <w:lang w:eastAsia="zh-CN"/>
              </w:rPr>
              <w:t>, and timer value related to the value of T1/T2</w:t>
            </w:r>
          </w:p>
        </w:tc>
      </w:tr>
    </w:tbl>
    <w:p w14:paraId="63EF7BF5" w14:textId="0E28F306" w:rsidR="0037165F" w:rsidRPr="005672FC" w:rsidRDefault="005672FC" w:rsidP="00CF17FF">
      <w:pPr>
        <w:spacing w:after="240"/>
        <w:jc w:val="both"/>
        <w:rPr>
          <w:rFonts w:ascii="Times New Roman" w:eastAsia="宋体" w:hAnsi="Times New Roman"/>
          <w:lang w:eastAsia="zh-CN"/>
        </w:rPr>
      </w:pPr>
      <w:r w:rsidRPr="00D27CDA">
        <w:rPr>
          <w:rFonts w:ascii="Times New Roman" w:eastAsia="宋体" w:hAnsi="Times New Roman"/>
          <w:lang w:eastAsia="zh-CN"/>
        </w:rPr>
        <w:t>In RAN1#107-e, the following UE feature 29-</w:t>
      </w:r>
      <w:r>
        <w:rPr>
          <w:rFonts w:ascii="Times New Roman" w:eastAsia="宋体" w:hAnsi="Times New Roman"/>
          <w:lang w:eastAsia="zh-CN"/>
        </w:rPr>
        <w:t>2</w:t>
      </w:r>
      <w:r w:rsidRPr="00D27CDA">
        <w:rPr>
          <w:rFonts w:ascii="Times New Roman" w:eastAsia="宋体" w:hAnsi="Times New Roman"/>
          <w:lang w:eastAsia="zh-CN"/>
        </w:rPr>
        <w:t xml:space="preserve"> was agreed.</w:t>
      </w:r>
    </w:p>
    <w:p w14:paraId="44CD8B86" w14:textId="77777777" w:rsidR="00470192" w:rsidRPr="00D27CDA" w:rsidRDefault="00470192" w:rsidP="00470192">
      <w:pPr>
        <w:spacing w:afterLines="50" w:after="120"/>
        <w:jc w:val="both"/>
        <w:rPr>
          <w:rFonts w:ascii="Times New Roman" w:hAnsi="Times New Roman"/>
          <w:b/>
          <w:bCs/>
          <w:szCs w:val="20"/>
          <w:lang w:val="en-US"/>
        </w:rPr>
      </w:pPr>
      <w:r w:rsidRPr="00D27CDA">
        <w:rPr>
          <w:rFonts w:ascii="Times New Roman" w:hAnsi="Times New Roman"/>
          <w:b/>
          <w:bCs/>
          <w:szCs w:val="20"/>
          <w:highlight w:val="green"/>
          <w:lang w:val="en-US"/>
        </w:rPr>
        <w:t>Agreement</w:t>
      </w:r>
    </w:p>
    <w:p w14:paraId="1C6E6248" w14:textId="77777777" w:rsidR="00470192" w:rsidRPr="00D27CDA" w:rsidRDefault="00470192" w:rsidP="002B2DE0">
      <w:pPr>
        <w:pStyle w:val="aff0"/>
        <w:numPr>
          <w:ilvl w:val="0"/>
          <w:numId w:val="10"/>
        </w:numPr>
        <w:spacing w:afterLines="50" w:after="120"/>
        <w:ind w:leftChars="0" w:left="482" w:hanging="482"/>
        <w:jc w:val="both"/>
        <w:rPr>
          <w:rFonts w:ascii="Times New Roman" w:hAnsi="Times New Roman"/>
          <w:szCs w:val="20"/>
          <w:lang w:val="en-US"/>
        </w:rPr>
      </w:pPr>
      <w:r w:rsidRPr="00D27CDA">
        <w:rPr>
          <w:rFonts w:ascii="Times New Roman" w:hAnsi="Times New Roman"/>
          <w:szCs w:val="20"/>
          <w:lang w:val="en-US"/>
        </w:rPr>
        <w:t>FG 29-3 is split into multiple FGs as follows:</w:t>
      </w:r>
    </w:p>
    <w:p w14:paraId="51BD2C63" w14:textId="77777777" w:rsidR="00470192" w:rsidRPr="00D27CDA" w:rsidRDefault="00470192" w:rsidP="002B2DE0">
      <w:pPr>
        <w:pStyle w:val="aff0"/>
        <w:numPr>
          <w:ilvl w:val="1"/>
          <w:numId w:val="10"/>
        </w:numPr>
        <w:spacing w:afterLines="50" w:after="120"/>
        <w:ind w:leftChars="0"/>
        <w:jc w:val="both"/>
        <w:rPr>
          <w:rFonts w:ascii="Times New Roman" w:hAnsi="Times New Roman"/>
          <w:szCs w:val="20"/>
          <w:lang w:val="en-US"/>
        </w:rPr>
      </w:pPr>
      <w:r w:rsidRPr="00D27CDA">
        <w:rPr>
          <w:rFonts w:ascii="Times New Roman" w:hAnsi="Times New Roman"/>
          <w:szCs w:val="20"/>
          <w:lang w:val="en-US"/>
        </w:rPr>
        <w:t xml:space="preserve">FG 29-3a: PDCCH skipping </w:t>
      </w:r>
    </w:p>
    <w:p w14:paraId="615CAFB3" w14:textId="77777777" w:rsidR="00470192" w:rsidRPr="00D27CDA" w:rsidRDefault="00470192" w:rsidP="002B2DE0">
      <w:pPr>
        <w:pStyle w:val="aff0"/>
        <w:numPr>
          <w:ilvl w:val="1"/>
          <w:numId w:val="10"/>
        </w:numPr>
        <w:spacing w:afterLines="50" w:after="120"/>
        <w:ind w:leftChars="0"/>
        <w:jc w:val="both"/>
        <w:rPr>
          <w:rFonts w:ascii="Times New Roman" w:hAnsi="Times New Roman"/>
          <w:szCs w:val="20"/>
          <w:lang w:val="en-US"/>
        </w:rPr>
      </w:pPr>
      <w:r w:rsidRPr="00D27CDA">
        <w:rPr>
          <w:rFonts w:ascii="Times New Roman" w:hAnsi="Times New Roman"/>
          <w:szCs w:val="20"/>
          <w:lang w:val="en-US"/>
        </w:rPr>
        <w:t>FG 29-3b: 2 search space sets group switching</w:t>
      </w:r>
    </w:p>
    <w:p w14:paraId="3BCD48C9" w14:textId="77777777" w:rsidR="00470192" w:rsidRPr="00D27CDA" w:rsidRDefault="00470192" w:rsidP="002B2DE0">
      <w:pPr>
        <w:pStyle w:val="aff0"/>
        <w:numPr>
          <w:ilvl w:val="1"/>
          <w:numId w:val="10"/>
        </w:numPr>
        <w:spacing w:afterLines="50" w:after="120"/>
        <w:ind w:leftChars="0"/>
        <w:jc w:val="both"/>
        <w:rPr>
          <w:rFonts w:ascii="Times New Roman" w:hAnsi="Times New Roman"/>
          <w:szCs w:val="20"/>
          <w:lang w:val="en-US"/>
        </w:rPr>
      </w:pPr>
      <w:r w:rsidRPr="00D27CDA">
        <w:rPr>
          <w:rFonts w:ascii="Times New Roman" w:hAnsi="Times New Roman"/>
          <w:szCs w:val="20"/>
          <w:lang w:val="en-US"/>
        </w:rPr>
        <w:lastRenderedPageBreak/>
        <w:t>[FG 29-3c]: 3 search space sets group switching</w:t>
      </w:r>
    </w:p>
    <w:p w14:paraId="4D6E09EE" w14:textId="77777777" w:rsidR="00470192" w:rsidRPr="00D27CDA" w:rsidRDefault="00470192" w:rsidP="002B2DE0">
      <w:pPr>
        <w:pStyle w:val="aff0"/>
        <w:numPr>
          <w:ilvl w:val="1"/>
          <w:numId w:val="10"/>
        </w:numPr>
        <w:spacing w:afterLines="50" w:after="120"/>
        <w:ind w:leftChars="0"/>
        <w:jc w:val="both"/>
        <w:rPr>
          <w:rFonts w:ascii="Times New Roman" w:hAnsi="Times New Roman"/>
          <w:szCs w:val="20"/>
          <w:lang w:val="en-US"/>
        </w:rPr>
      </w:pPr>
      <w:r w:rsidRPr="00D27CDA">
        <w:rPr>
          <w:rFonts w:ascii="Times New Roman" w:hAnsi="Times New Roman"/>
          <w:szCs w:val="20"/>
          <w:lang w:val="en-US"/>
        </w:rPr>
        <w:t>[FG 29-3d]: 2 search space sets group switching with PDCCH skipping</w:t>
      </w:r>
    </w:p>
    <w:p w14:paraId="117FD12C" w14:textId="77777777" w:rsidR="00470192" w:rsidRPr="00D27CDA" w:rsidRDefault="00470192" w:rsidP="002B2DE0">
      <w:pPr>
        <w:pStyle w:val="aff0"/>
        <w:numPr>
          <w:ilvl w:val="1"/>
          <w:numId w:val="10"/>
        </w:numPr>
        <w:spacing w:afterLines="50" w:after="120"/>
        <w:ind w:leftChars="0"/>
        <w:jc w:val="both"/>
        <w:rPr>
          <w:rFonts w:ascii="Times New Roman" w:hAnsi="Times New Roman"/>
          <w:szCs w:val="20"/>
          <w:lang w:val="en-US"/>
        </w:rPr>
      </w:pPr>
      <w:r w:rsidRPr="00D27CDA">
        <w:rPr>
          <w:rFonts w:ascii="Times New Roman" w:hAnsi="Times New Roman"/>
          <w:szCs w:val="20"/>
          <w:lang w:val="en-US"/>
        </w:rPr>
        <w:t>FFS: A UE reporting 29-3a and 29-3b does not implicitly mean the UE supports FG 29-3d</w:t>
      </w:r>
    </w:p>
    <w:p w14:paraId="6F883310" w14:textId="77777777" w:rsidR="00470192" w:rsidRPr="00D27CDA" w:rsidRDefault="00470192" w:rsidP="002B2DE0">
      <w:pPr>
        <w:pStyle w:val="aff0"/>
        <w:numPr>
          <w:ilvl w:val="1"/>
          <w:numId w:val="10"/>
        </w:numPr>
        <w:spacing w:afterLines="50" w:after="120"/>
        <w:ind w:leftChars="0"/>
        <w:jc w:val="both"/>
        <w:rPr>
          <w:rFonts w:ascii="Times New Roman" w:hAnsi="Times New Roman"/>
          <w:szCs w:val="20"/>
          <w:lang w:val="en-US"/>
        </w:rPr>
      </w:pPr>
      <w:r w:rsidRPr="00D27CDA">
        <w:rPr>
          <w:rFonts w:ascii="Times New Roman" w:hAnsi="Times New Roman"/>
          <w:szCs w:val="20"/>
          <w:lang w:val="en-US"/>
        </w:rPr>
        <w:t>FFS: FG for 3 search space sets group switching with PDCCH skipping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446"/>
        <w:gridCol w:w="993"/>
        <w:gridCol w:w="3962"/>
        <w:gridCol w:w="780"/>
        <w:gridCol w:w="529"/>
        <w:gridCol w:w="520"/>
        <w:gridCol w:w="908"/>
        <w:gridCol w:w="792"/>
        <w:gridCol w:w="612"/>
        <w:gridCol w:w="612"/>
        <w:gridCol w:w="612"/>
        <w:gridCol w:w="1700"/>
        <w:gridCol w:w="801"/>
      </w:tblGrid>
      <w:tr w:rsidR="00470192" w:rsidRPr="00D27CDA" w14:paraId="31336D97" w14:textId="77777777" w:rsidTr="00E5079D">
        <w:trPr>
          <w:trHeight w:val="20"/>
        </w:trPr>
        <w:tc>
          <w:tcPr>
            <w:tcW w:w="512" w:type="pct"/>
            <w:tcBorders>
              <w:top w:val="single" w:sz="4" w:space="0" w:color="auto"/>
              <w:left w:val="single" w:sz="4" w:space="0" w:color="auto"/>
              <w:bottom w:val="single" w:sz="4" w:space="0" w:color="auto"/>
              <w:right w:val="single" w:sz="4" w:space="0" w:color="auto"/>
            </w:tcBorders>
            <w:hideMark/>
          </w:tcPr>
          <w:p w14:paraId="571BE1D9" w14:textId="77777777" w:rsidR="00470192" w:rsidRPr="00D27CDA" w:rsidRDefault="00470192" w:rsidP="00E5079D">
            <w:pPr>
              <w:pStyle w:val="TAL"/>
              <w:rPr>
                <w:rFonts w:ascii="Times New Roman" w:hAnsi="Times New Roman"/>
                <w:color w:val="FF0000"/>
                <w:sz w:val="10"/>
                <w:szCs w:val="10"/>
                <w:lang w:eastAsia="ja-JP"/>
              </w:rPr>
            </w:pPr>
            <w:r w:rsidRPr="00D27CDA">
              <w:rPr>
                <w:rFonts w:ascii="Times New Roman" w:hAnsi="Times New Roman"/>
                <w:color w:val="FF0000"/>
                <w:sz w:val="10"/>
                <w:szCs w:val="10"/>
                <w:lang w:eastAsia="ja-JP"/>
              </w:rPr>
              <w:t>29.</w:t>
            </w:r>
            <w:r w:rsidRPr="00D27CDA">
              <w:rPr>
                <w:rFonts w:ascii="Times New Roman" w:hAnsi="Times New Roman"/>
                <w:color w:val="FF0000"/>
                <w:sz w:val="10"/>
                <w:szCs w:val="10"/>
              </w:rPr>
              <w:t xml:space="preserve"> </w:t>
            </w:r>
            <w:proofErr w:type="spellStart"/>
            <w:r w:rsidRPr="00D27CDA">
              <w:rPr>
                <w:rFonts w:ascii="Times New Roman" w:hAnsi="Times New Roman"/>
                <w:color w:val="FF0000"/>
                <w:sz w:val="10"/>
                <w:szCs w:val="10"/>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hideMark/>
          </w:tcPr>
          <w:p w14:paraId="63B4378B" w14:textId="77777777" w:rsidR="00470192" w:rsidRPr="00D27CDA" w:rsidRDefault="00470192" w:rsidP="00E5079D">
            <w:pPr>
              <w:pStyle w:val="TAL"/>
              <w:rPr>
                <w:rFonts w:ascii="Times New Roman" w:hAnsi="Times New Roman"/>
                <w:color w:val="FF0000"/>
                <w:sz w:val="10"/>
                <w:szCs w:val="10"/>
                <w:lang w:eastAsia="ja-JP"/>
              </w:rPr>
            </w:pPr>
            <w:r w:rsidRPr="00D27CDA">
              <w:rPr>
                <w:rFonts w:ascii="Times New Roman" w:hAnsi="Times New Roman"/>
                <w:color w:val="FF0000"/>
                <w:sz w:val="10"/>
                <w:szCs w:val="10"/>
                <w:lang w:eastAsia="ja-JP"/>
              </w:rPr>
              <w:t>29-3a</w:t>
            </w:r>
          </w:p>
        </w:tc>
        <w:tc>
          <w:tcPr>
            <w:tcW w:w="336" w:type="pct"/>
            <w:tcBorders>
              <w:top w:val="single" w:sz="4" w:space="0" w:color="auto"/>
              <w:left w:val="single" w:sz="4" w:space="0" w:color="auto"/>
              <w:bottom w:val="single" w:sz="4" w:space="0" w:color="auto"/>
              <w:right w:val="single" w:sz="4" w:space="0" w:color="auto"/>
            </w:tcBorders>
            <w:shd w:val="clear" w:color="auto" w:fill="auto"/>
            <w:hideMark/>
          </w:tcPr>
          <w:p w14:paraId="13C3B70D" w14:textId="77777777" w:rsidR="00470192" w:rsidRPr="00D27CDA" w:rsidRDefault="00470192" w:rsidP="00E5079D">
            <w:pPr>
              <w:pStyle w:val="TAL"/>
              <w:rPr>
                <w:rFonts w:ascii="Times New Roman" w:eastAsia="宋体" w:hAnsi="Times New Roman"/>
                <w:color w:val="FF0000"/>
                <w:sz w:val="10"/>
                <w:szCs w:val="10"/>
                <w:lang w:eastAsia="zh-CN"/>
              </w:rPr>
            </w:pPr>
            <w:r w:rsidRPr="00D27CDA">
              <w:rPr>
                <w:rFonts w:ascii="Times New Roman" w:eastAsia="宋体" w:hAnsi="Times New Roman"/>
                <w:color w:val="FF0000"/>
                <w:sz w:val="10"/>
                <w:szCs w:val="10"/>
                <w:lang w:eastAsia="zh-CN"/>
              </w:rPr>
              <w:t>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5652223F" w14:textId="77777777" w:rsidR="00470192" w:rsidRPr="00D27CDA" w:rsidRDefault="00470192" w:rsidP="00E5079D">
            <w:pPr>
              <w:keepNext/>
              <w:keepLines/>
              <w:rPr>
                <w:rFonts w:ascii="Times New Roman" w:eastAsia="宋体" w:hAnsi="Times New Roman"/>
                <w:strike/>
                <w:color w:val="FF0000"/>
                <w:sz w:val="10"/>
                <w:szCs w:val="10"/>
                <w:lang w:eastAsia="zh-CN"/>
              </w:rPr>
            </w:pPr>
            <w:r w:rsidRPr="00D27CDA">
              <w:rPr>
                <w:rFonts w:ascii="Times New Roman" w:eastAsia="宋体" w:hAnsi="Times New Roman"/>
                <w:strike/>
                <w:color w:val="FF0000"/>
                <w:sz w:val="10"/>
                <w:szCs w:val="10"/>
                <w:lang w:eastAsia="zh-CN"/>
              </w:rPr>
              <w:t>Support of PDCCH skipping</w:t>
            </w:r>
          </w:p>
          <w:p w14:paraId="27F8B164" w14:textId="77777777" w:rsidR="00470192" w:rsidRPr="00D27CDA" w:rsidRDefault="00470192" w:rsidP="00E5079D">
            <w:pPr>
              <w:keepNext/>
              <w:keepLines/>
              <w:rPr>
                <w:rFonts w:ascii="Times New Roman" w:eastAsia="宋体" w:hAnsi="Times New Roman"/>
                <w:strike/>
                <w:color w:val="0070C0"/>
                <w:sz w:val="10"/>
                <w:szCs w:val="10"/>
                <w:lang w:eastAsia="zh-CN"/>
              </w:rPr>
            </w:pPr>
            <w:r w:rsidRPr="00D27CDA">
              <w:rPr>
                <w:rFonts w:ascii="Times New Roman" w:eastAsia="宋体" w:hAnsi="Times New Roman"/>
                <w:color w:val="FF0000"/>
                <w:sz w:val="10"/>
                <w:szCs w:val="10"/>
                <w:lang w:eastAsia="zh-CN"/>
              </w:rPr>
              <w:t>Support of up to 2-bit indication of PDCCH skipping by scheduling DCI if SSSG is not configured</w:t>
            </w:r>
          </w:p>
        </w:tc>
        <w:tc>
          <w:tcPr>
            <w:tcW w:w="264" w:type="pct"/>
            <w:tcBorders>
              <w:top w:val="single" w:sz="4" w:space="0" w:color="auto"/>
              <w:left w:val="single" w:sz="4" w:space="0" w:color="auto"/>
              <w:bottom w:val="single" w:sz="4" w:space="0" w:color="auto"/>
              <w:right w:val="single" w:sz="4" w:space="0" w:color="auto"/>
            </w:tcBorders>
          </w:tcPr>
          <w:p w14:paraId="0ABA0F64" w14:textId="77777777" w:rsidR="00470192" w:rsidRPr="00D27CDA" w:rsidRDefault="00470192" w:rsidP="00E5079D">
            <w:pPr>
              <w:pStyle w:val="TAL"/>
              <w:rPr>
                <w:rFonts w:ascii="Times New Roman" w:hAnsi="Times New Roman"/>
                <w:color w:val="FF0000"/>
                <w:sz w:val="10"/>
                <w:szCs w:val="10"/>
              </w:rPr>
            </w:pPr>
          </w:p>
        </w:tc>
        <w:tc>
          <w:tcPr>
            <w:tcW w:w="179" w:type="pct"/>
            <w:tcBorders>
              <w:top w:val="single" w:sz="4" w:space="0" w:color="auto"/>
              <w:left w:val="single" w:sz="4" w:space="0" w:color="auto"/>
              <w:bottom w:val="single" w:sz="4" w:space="0" w:color="auto"/>
              <w:right w:val="single" w:sz="4" w:space="0" w:color="auto"/>
            </w:tcBorders>
            <w:hideMark/>
          </w:tcPr>
          <w:p w14:paraId="1EED1C70" w14:textId="77777777" w:rsidR="00470192" w:rsidRPr="00D27CDA" w:rsidRDefault="00470192" w:rsidP="00E5079D">
            <w:pPr>
              <w:pStyle w:val="TAL"/>
              <w:rPr>
                <w:rFonts w:ascii="Times New Roman" w:eastAsia="宋体" w:hAnsi="Times New Roman"/>
                <w:color w:val="FF0000"/>
                <w:sz w:val="10"/>
                <w:szCs w:val="10"/>
                <w:lang w:eastAsia="zh-CN"/>
              </w:rPr>
            </w:pPr>
            <w:r w:rsidRPr="00D27CDA">
              <w:rPr>
                <w:rFonts w:ascii="Times New Roman" w:eastAsia="宋体" w:hAnsi="Times New Roman"/>
                <w:color w:val="FF0000"/>
                <w:sz w:val="10"/>
                <w:szCs w:val="10"/>
                <w:lang w:eastAsia="zh-CN"/>
              </w:rPr>
              <w:t>Y</w:t>
            </w:r>
          </w:p>
        </w:tc>
        <w:tc>
          <w:tcPr>
            <w:tcW w:w="176" w:type="pct"/>
            <w:tcBorders>
              <w:top w:val="single" w:sz="4" w:space="0" w:color="auto"/>
              <w:left w:val="single" w:sz="4" w:space="0" w:color="auto"/>
              <w:bottom w:val="single" w:sz="4" w:space="0" w:color="auto"/>
              <w:right w:val="single" w:sz="4" w:space="0" w:color="auto"/>
            </w:tcBorders>
          </w:tcPr>
          <w:p w14:paraId="0968B581" w14:textId="77777777" w:rsidR="00470192" w:rsidRPr="00D27CDA" w:rsidRDefault="00470192" w:rsidP="00E5079D">
            <w:pPr>
              <w:pStyle w:val="TAL"/>
              <w:rPr>
                <w:rFonts w:ascii="Times New Roman" w:hAnsi="Times New Roman"/>
                <w:color w:val="FF0000"/>
                <w:sz w:val="10"/>
                <w:szCs w:val="10"/>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1107CDEA" w14:textId="77777777" w:rsidR="00470192" w:rsidRPr="00D27CDA" w:rsidRDefault="00470192" w:rsidP="00E5079D">
            <w:pPr>
              <w:pStyle w:val="TAL"/>
              <w:rPr>
                <w:rFonts w:ascii="Times New Roman" w:eastAsia="宋体" w:hAnsi="Times New Roman"/>
                <w:strike/>
                <w:color w:val="FF0000"/>
                <w:sz w:val="10"/>
                <w:szCs w:val="10"/>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73733863" w14:textId="77777777" w:rsidR="00470192" w:rsidRPr="00D27CDA" w:rsidRDefault="00470192" w:rsidP="00E5079D">
            <w:pPr>
              <w:pStyle w:val="TAL"/>
              <w:rPr>
                <w:rFonts w:ascii="Times New Roman" w:hAnsi="Times New Roman"/>
                <w:color w:val="FF0000"/>
                <w:sz w:val="10"/>
                <w:szCs w:val="10"/>
                <w:lang w:eastAsia="ja-JP"/>
              </w:rPr>
            </w:pPr>
            <w:r w:rsidRPr="00D27CDA">
              <w:rPr>
                <w:rFonts w:ascii="Times New Roman" w:eastAsia="宋体" w:hAnsi="Times New Roman"/>
                <w:color w:val="FF0000"/>
                <w:sz w:val="10"/>
                <w:szCs w:val="10"/>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26471884" w14:textId="77777777" w:rsidR="00470192" w:rsidRPr="00D27CDA" w:rsidRDefault="00470192" w:rsidP="00E5079D">
            <w:pPr>
              <w:pStyle w:val="TAL"/>
              <w:rPr>
                <w:rFonts w:ascii="Times New Roman" w:hAnsi="Times New Roman"/>
                <w:color w:val="FF0000"/>
                <w:sz w:val="10"/>
                <w:szCs w:val="10"/>
              </w:rPr>
            </w:pPr>
            <w:r w:rsidRPr="00D27CDA">
              <w:rPr>
                <w:rFonts w:ascii="Times New Roman" w:hAnsi="Times New Roman"/>
                <w:color w:val="FF0000"/>
                <w:sz w:val="10"/>
                <w:szCs w:val="10"/>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10843ED2" w14:textId="77777777" w:rsidR="00470192" w:rsidRPr="00D27CDA" w:rsidRDefault="00470192" w:rsidP="00E5079D">
            <w:pPr>
              <w:pStyle w:val="TAL"/>
              <w:rPr>
                <w:rFonts w:ascii="Times New Roman" w:hAnsi="Times New Roman"/>
                <w:color w:val="FF0000"/>
                <w:sz w:val="10"/>
                <w:szCs w:val="10"/>
              </w:rPr>
            </w:pPr>
            <w:r w:rsidRPr="00D27CDA">
              <w:rPr>
                <w:rFonts w:ascii="Times New Roman" w:hAnsi="Times New Roman"/>
                <w:color w:val="FF0000"/>
                <w:sz w:val="10"/>
                <w:szCs w:val="10"/>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hideMark/>
          </w:tcPr>
          <w:p w14:paraId="3C6AC0FA" w14:textId="77777777" w:rsidR="00470192" w:rsidRPr="00D27CDA" w:rsidRDefault="00470192" w:rsidP="00E5079D">
            <w:pPr>
              <w:pStyle w:val="TAL"/>
              <w:rPr>
                <w:rFonts w:ascii="Times New Roman" w:hAnsi="Times New Roman"/>
                <w:color w:val="FF0000"/>
                <w:sz w:val="10"/>
                <w:szCs w:val="10"/>
                <w:lang w:eastAsia="ja-JP"/>
              </w:rPr>
            </w:pPr>
            <w:r w:rsidRPr="00D27CDA">
              <w:rPr>
                <w:rFonts w:ascii="Times New Roman" w:hAnsi="Times New Roman"/>
                <w:color w:val="FF0000"/>
                <w:sz w:val="10"/>
                <w:szCs w:val="10"/>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667A039F" w14:textId="77777777" w:rsidR="00470192" w:rsidRPr="00D27CDA" w:rsidRDefault="00470192" w:rsidP="00E5079D">
            <w:pPr>
              <w:pStyle w:val="TAL"/>
              <w:rPr>
                <w:rFonts w:ascii="Times New Roman" w:hAnsi="Times New Roman"/>
                <w:color w:val="FF0000"/>
                <w:sz w:val="10"/>
                <w:szCs w:val="10"/>
                <w:lang w:eastAsia="ja-JP"/>
              </w:rPr>
            </w:pPr>
          </w:p>
        </w:tc>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71E9CB91" w14:textId="77777777" w:rsidR="00470192" w:rsidRPr="00D27CDA" w:rsidRDefault="00470192" w:rsidP="00E5079D">
            <w:pPr>
              <w:pStyle w:val="TAL"/>
              <w:rPr>
                <w:rFonts w:ascii="Times New Roman" w:eastAsia="宋体" w:hAnsi="Times New Roman"/>
                <w:color w:val="FF0000"/>
                <w:sz w:val="10"/>
                <w:szCs w:val="10"/>
                <w:lang w:eastAsia="ja-JP"/>
              </w:rPr>
            </w:pPr>
            <w:r w:rsidRPr="00D27CDA">
              <w:rPr>
                <w:rFonts w:ascii="Times New Roman" w:hAnsi="Times New Roman"/>
                <w:color w:val="FF0000"/>
                <w:sz w:val="10"/>
                <w:szCs w:val="10"/>
                <w:lang w:eastAsia="zh-CN"/>
              </w:rPr>
              <w:t>Optional</w:t>
            </w:r>
            <w:r w:rsidRPr="00D27CDA">
              <w:rPr>
                <w:rFonts w:ascii="Times New Roman" w:hAnsi="Times New Roman"/>
                <w:color w:val="FF0000"/>
                <w:sz w:val="10"/>
                <w:szCs w:val="10"/>
                <w:lang w:eastAsia="ja-JP"/>
              </w:rPr>
              <w:t xml:space="preserve"> with capability </w:t>
            </w:r>
            <w:proofErr w:type="spellStart"/>
            <w:r w:rsidRPr="00D27CDA">
              <w:rPr>
                <w:rFonts w:ascii="Times New Roman" w:hAnsi="Times New Roman"/>
                <w:color w:val="FF0000"/>
                <w:sz w:val="10"/>
                <w:szCs w:val="10"/>
                <w:lang w:eastAsia="ja-JP"/>
              </w:rPr>
              <w:t>signaling</w:t>
            </w:r>
            <w:proofErr w:type="spellEnd"/>
          </w:p>
        </w:tc>
      </w:tr>
      <w:tr w:rsidR="00470192" w:rsidRPr="00D27CDA" w14:paraId="7BAE9B9A" w14:textId="77777777" w:rsidTr="00E5079D">
        <w:trPr>
          <w:trHeight w:val="20"/>
        </w:trPr>
        <w:tc>
          <w:tcPr>
            <w:tcW w:w="512" w:type="pct"/>
            <w:tcBorders>
              <w:top w:val="single" w:sz="4" w:space="0" w:color="auto"/>
              <w:left w:val="single" w:sz="4" w:space="0" w:color="auto"/>
              <w:bottom w:val="single" w:sz="4" w:space="0" w:color="auto"/>
              <w:right w:val="single" w:sz="4" w:space="0" w:color="auto"/>
            </w:tcBorders>
            <w:shd w:val="clear" w:color="auto" w:fill="auto"/>
          </w:tcPr>
          <w:p w14:paraId="1D0013B2" w14:textId="77777777" w:rsidR="00470192" w:rsidRPr="00D27CDA" w:rsidRDefault="00470192" w:rsidP="00E5079D">
            <w:pPr>
              <w:pStyle w:val="TAL"/>
              <w:rPr>
                <w:rFonts w:ascii="Times New Roman" w:hAnsi="Times New Roman"/>
                <w:color w:val="FF0000"/>
                <w:sz w:val="10"/>
                <w:szCs w:val="10"/>
                <w:lang w:eastAsia="ja-JP"/>
              </w:rPr>
            </w:pPr>
            <w:r w:rsidRPr="00D27CDA">
              <w:rPr>
                <w:rFonts w:ascii="Times New Roman" w:hAnsi="Times New Roman"/>
                <w:color w:val="FF0000"/>
                <w:sz w:val="10"/>
                <w:szCs w:val="10"/>
                <w:lang w:eastAsia="ja-JP"/>
              </w:rPr>
              <w:t>29.</w:t>
            </w:r>
            <w:r w:rsidRPr="00D27CDA">
              <w:rPr>
                <w:rFonts w:ascii="Times New Roman" w:hAnsi="Times New Roman"/>
                <w:color w:val="FF0000"/>
                <w:sz w:val="10"/>
                <w:szCs w:val="10"/>
              </w:rPr>
              <w:t xml:space="preserve"> </w:t>
            </w:r>
            <w:proofErr w:type="spellStart"/>
            <w:r w:rsidRPr="00D27CDA">
              <w:rPr>
                <w:rFonts w:ascii="Times New Roman" w:hAnsi="Times New Roman"/>
                <w:color w:val="FF0000"/>
                <w:sz w:val="10"/>
                <w:szCs w:val="10"/>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27006556" w14:textId="77777777" w:rsidR="00470192" w:rsidRPr="00D27CDA" w:rsidRDefault="00470192" w:rsidP="00E5079D">
            <w:pPr>
              <w:pStyle w:val="TAL"/>
              <w:rPr>
                <w:rFonts w:ascii="Times New Roman" w:hAnsi="Times New Roman"/>
                <w:color w:val="FF0000"/>
                <w:sz w:val="10"/>
                <w:szCs w:val="10"/>
                <w:lang w:eastAsia="ja-JP"/>
              </w:rPr>
            </w:pPr>
            <w:r w:rsidRPr="00D27CDA">
              <w:rPr>
                <w:rFonts w:ascii="Times New Roman" w:hAnsi="Times New Roman"/>
                <w:color w:val="FF0000"/>
                <w:sz w:val="10"/>
                <w:szCs w:val="10"/>
                <w:lang w:eastAsia="ja-JP"/>
              </w:rPr>
              <w:t>29-3b</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553C6DA1" w14:textId="77777777" w:rsidR="00470192" w:rsidRPr="00D27CDA" w:rsidRDefault="00470192" w:rsidP="00E5079D">
            <w:pPr>
              <w:pStyle w:val="TAL"/>
              <w:rPr>
                <w:rFonts w:ascii="Times New Roman" w:eastAsia="宋体" w:hAnsi="Times New Roman"/>
                <w:color w:val="FF0000"/>
                <w:sz w:val="10"/>
                <w:szCs w:val="10"/>
                <w:lang w:eastAsia="zh-CN"/>
              </w:rPr>
            </w:pPr>
            <w:r w:rsidRPr="00D27CDA">
              <w:rPr>
                <w:rFonts w:ascii="Times New Roman" w:eastAsia="宋体" w:hAnsi="Times New Roman"/>
                <w:color w:val="FF0000"/>
                <w:sz w:val="10"/>
                <w:szCs w:val="10"/>
                <w:lang w:eastAsia="zh-CN"/>
              </w:rPr>
              <w:t>2 search space sets group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0A46AE15" w14:textId="77777777" w:rsidR="00470192" w:rsidRPr="00D27CDA" w:rsidRDefault="00470192" w:rsidP="00E5079D">
            <w:pPr>
              <w:keepNext/>
              <w:keepLines/>
              <w:rPr>
                <w:rFonts w:ascii="Times New Roman" w:eastAsia="宋体" w:hAnsi="Times New Roman"/>
                <w:strike/>
                <w:color w:val="FF0000"/>
                <w:sz w:val="10"/>
                <w:szCs w:val="10"/>
                <w:lang w:eastAsia="zh-CN"/>
              </w:rPr>
            </w:pPr>
            <w:r w:rsidRPr="00D27CDA">
              <w:rPr>
                <w:rFonts w:ascii="Times New Roman" w:eastAsia="宋体" w:hAnsi="Times New Roman"/>
                <w:strike/>
                <w:color w:val="FF0000"/>
                <w:sz w:val="10"/>
                <w:szCs w:val="10"/>
                <w:lang w:eastAsia="zh-CN"/>
              </w:rPr>
              <w:t>Support of 2 search space sets grouping switching</w:t>
            </w:r>
          </w:p>
          <w:p w14:paraId="54910104" w14:textId="77777777" w:rsidR="00470192" w:rsidRPr="00D27CDA" w:rsidRDefault="00470192" w:rsidP="00E5079D">
            <w:pPr>
              <w:keepNext/>
              <w:keepLines/>
              <w:rPr>
                <w:rFonts w:ascii="Times New Roman" w:eastAsia="宋体" w:hAnsi="Times New Roman"/>
                <w:strike/>
                <w:color w:val="0070C0"/>
                <w:sz w:val="10"/>
                <w:szCs w:val="10"/>
                <w:lang w:eastAsia="zh-CN"/>
              </w:rPr>
            </w:pPr>
            <w:r w:rsidRPr="00D27CDA">
              <w:rPr>
                <w:rFonts w:ascii="Times New Roman" w:eastAsia="宋体" w:hAnsi="Times New Roman"/>
                <w:color w:val="FF0000"/>
                <w:sz w:val="10"/>
                <w:szCs w:val="10"/>
                <w:lang w:eastAsia="zh-CN"/>
              </w:rPr>
              <w:t>Support of 1-bit indication of SSSG switching between 2 SSSGs by scheduling DCI</w:t>
            </w:r>
            <w:r w:rsidRPr="00D27CDA">
              <w:rPr>
                <w:rFonts w:ascii="Times New Roman" w:eastAsia="Malgun Gothic" w:hAnsi="Times New Roman"/>
                <w:color w:val="FF0000"/>
                <w:sz w:val="10"/>
                <w:szCs w:val="10"/>
              </w:rPr>
              <w:t>, and timer based switching, without PDCCH skipping</w:t>
            </w:r>
          </w:p>
        </w:tc>
        <w:tc>
          <w:tcPr>
            <w:tcW w:w="264" w:type="pct"/>
            <w:tcBorders>
              <w:top w:val="single" w:sz="4" w:space="0" w:color="auto"/>
              <w:left w:val="single" w:sz="4" w:space="0" w:color="auto"/>
              <w:bottom w:val="single" w:sz="4" w:space="0" w:color="auto"/>
              <w:right w:val="single" w:sz="4" w:space="0" w:color="auto"/>
            </w:tcBorders>
          </w:tcPr>
          <w:p w14:paraId="59E0E8CB" w14:textId="77777777" w:rsidR="00470192" w:rsidRPr="00D27CDA" w:rsidRDefault="00470192" w:rsidP="00E5079D">
            <w:pPr>
              <w:pStyle w:val="TAL"/>
              <w:rPr>
                <w:rFonts w:ascii="Times New Roman" w:hAnsi="Times New Roman"/>
                <w:color w:val="FF0000"/>
                <w:sz w:val="10"/>
                <w:szCs w:val="10"/>
              </w:rPr>
            </w:pPr>
          </w:p>
        </w:tc>
        <w:tc>
          <w:tcPr>
            <w:tcW w:w="179" w:type="pct"/>
            <w:tcBorders>
              <w:top w:val="single" w:sz="4" w:space="0" w:color="auto"/>
              <w:left w:val="single" w:sz="4" w:space="0" w:color="auto"/>
              <w:bottom w:val="single" w:sz="4" w:space="0" w:color="auto"/>
              <w:right w:val="single" w:sz="4" w:space="0" w:color="auto"/>
            </w:tcBorders>
          </w:tcPr>
          <w:p w14:paraId="244F94A1" w14:textId="77777777" w:rsidR="00470192" w:rsidRPr="00D27CDA" w:rsidRDefault="00470192" w:rsidP="00E5079D">
            <w:pPr>
              <w:pStyle w:val="TAL"/>
              <w:rPr>
                <w:rFonts w:ascii="Times New Roman" w:eastAsia="宋体" w:hAnsi="Times New Roman"/>
                <w:color w:val="FF0000"/>
                <w:sz w:val="10"/>
                <w:szCs w:val="10"/>
                <w:lang w:eastAsia="zh-CN"/>
              </w:rPr>
            </w:pPr>
            <w:r w:rsidRPr="00D27CDA">
              <w:rPr>
                <w:rFonts w:ascii="Times New Roman" w:eastAsia="宋体" w:hAnsi="Times New Roman"/>
                <w:color w:val="FF0000"/>
                <w:sz w:val="10"/>
                <w:szCs w:val="10"/>
                <w:lang w:eastAsia="zh-CN"/>
              </w:rPr>
              <w:t>Y</w:t>
            </w:r>
          </w:p>
        </w:tc>
        <w:tc>
          <w:tcPr>
            <w:tcW w:w="176" w:type="pct"/>
            <w:tcBorders>
              <w:top w:val="single" w:sz="4" w:space="0" w:color="auto"/>
              <w:left w:val="single" w:sz="4" w:space="0" w:color="auto"/>
              <w:bottom w:val="single" w:sz="4" w:space="0" w:color="auto"/>
              <w:right w:val="single" w:sz="4" w:space="0" w:color="auto"/>
            </w:tcBorders>
          </w:tcPr>
          <w:p w14:paraId="1C05B903" w14:textId="77777777" w:rsidR="00470192" w:rsidRPr="00D27CDA" w:rsidRDefault="00470192" w:rsidP="00E5079D">
            <w:pPr>
              <w:pStyle w:val="TAL"/>
              <w:rPr>
                <w:rFonts w:ascii="Times New Roman" w:hAnsi="Times New Roman"/>
                <w:color w:val="FF0000"/>
                <w:sz w:val="10"/>
                <w:szCs w:val="10"/>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2297575F" w14:textId="77777777" w:rsidR="00470192" w:rsidRPr="00D27CDA" w:rsidRDefault="00470192" w:rsidP="00E5079D">
            <w:pPr>
              <w:pStyle w:val="TAL"/>
              <w:rPr>
                <w:rFonts w:ascii="Times New Roman" w:eastAsia="宋体" w:hAnsi="Times New Roman"/>
                <w:strike/>
                <w:color w:val="FF0000"/>
                <w:sz w:val="10"/>
                <w:szCs w:val="10"/>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22FFA298" w14:textId="77777777" w:rsidR="00470192" w:rsidRPr="00D27CDA" w:rsidRDefault="00470192" w:rsidP="00E5079D">
            <w:pPr>
              <w:pStyle w:val="TAL"/>
              <w:rPr>
                <w:rFonts w:ascii="Times New Roman" w:eastAsia="宋体" w:hAnsi="Times New Roman"/>
                <w:color w:val="FF0000"/>
                <w:sz w:val="10"/>
                <w:szCs w:val="10"/>
                <w:lang w:eastAsia="zh-CN"/>
              </w:rPr>
            </w:pPr>
            <w:r w:rsidRPr="00D27CDA">
              <w:rPr>
                <w:rFonts w:ascii="Times New Roman" w:eastAsia="宋体" w:hAnsi="Times New Roman"/>
                <w:color w:val="FF0000"/>
                <w:sz w:val="10"/>
                <w:szCs w:val="10"/>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40D54D8" w14:textId="77777777" w:rsidR="00470192" w:rsidRPr="00D27CDA" w:rsidRDefault="00470192" w:rsidP="00E5079D">
            <w:pPr>
              <w:pStyle w:val="TAL"/>
              <w:rPr>
                <w:rFonts w:ascii="Times New Roman" w:hAnsi="Times New Roman"/>
                <w:color w:val="FF0000"/>
                <w:sz w:val="10"/>
                <w:szCs w:val="10"/>
                <w:lang w:eastAsia="zh-CN"/>
              </w:rPr>
            </w:pPr>
            <w:r w:rsidRPr="00D27CDA">
              <w:rPr>
                <w:rFonts w:ascii="Times New Roman" w:hAnsi="Times New Roman"/>
                <w:color w:val="FF0000"/>
                <w:sz w:val="10"/>
                <w:szCs w:val="10"/>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E7CC214" w14:textId="77777777" w:rsidR="00470192" w:rsidRPr="00D27CDA" w:rsidRDefault="00470192" w:rsidP="00E5079D">
            <w:pPr>
              <w:pStyle w:val="TAL"/>
              <w:rPr>
                <w:rFonts w:ascii="Times New Roman" w:hAnsi="Times New Roman"/>
                <w:color w:val="FF0000"/>
                <w:sz w:val="10"/>
                <w:szCs w:val="10"/>
                <w:lang w:eastAsia="zh-CN"/>
              </w:rPr>
            </w:pPr>
            <w:r w:rsidRPr="00D27CDA">
              <w:rPr>
                <w:rFonts w:ascii="Times New Roman" w:hAnsi="Times New Roman"/>
                <w:color w:val="FF0000"/>
                <w:sz w:val="10"/>
                <w:szCs w:val="10"/>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32E4A6A" w14:textId="77777777" w:rsidR="00470192" w:rsidRPr="00D27CDA" w:rsidRDefault="00470192" w:rsidP="00E5079D">
            <w:pPr>
              <w:pStyle w:val="TAL"/>
              <w:rPr>
                <w:rFonts w:ascii="Times New Roman" w:hAnsi="Times New Roman"/>
                <w:color w:val="FF0000"/>
                <w:sz w:val="10"/>
                <w:szCs w:val="10"/>
                <w:lang w:eastAsia="zh-CN"/>
              </w:rPr>
            </w:pPr>
            <w:r w:rsidRPr="00D27CDA">
              <w:rPr>
                <w:rFonts w:ascii="Times New Roman" w:hAnsi="Times New Roman"/>
                <w:color w:val="FF0000"/>
                <w:sz w:val="10"/>
                <w:szCs w:val="10"/>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41E9937C" w14:textId="77777777" w:rsidR="00470192" w:rsidRPr="00D27CDA" w:rsidRDefault="00470192" w:rsidP="00E5079D">
            <w:pPr>
              <w:pStyle w:val="TAL"/>
              <w:rPr>
                <w:rFonts w:ascii="Times New Roman" w:eastAsia="宋体" w:hAnsi="Times New Roman"/>
                <w:color w:val="FF0000"/>
                <w:sz w:val="10"/>
                <w:szCs w:val="10"/>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8CBC0C2" w14:textId="77777777" w:rsidR="00470192" w:rsidRPr="00D27CDA" w:rsidRDefault="00470192" w:rsidP="00E5079D">
            <w:pPr>
              <w:pStyle w:val="TAL"/>
              <w:rPr>
                <w:rFonts w:ascii="Times New Roman" w:hAnsi="Times New Roman"/>
                <w:color w:val="FF0000"/>
                <w:sz w:val="10"/>
                <w:szCs w:val="10"/>
                <w:lang w:eastAsia="zh-CN"/>
              </w:rPr>
            </w:pPr>
            <w:r w:rsidRPr="00D27CDA">
              <w:rPr>
                <w:rFonts w:ascii="Times New Roman" w:hAnsi="Times New Roman"/>
                <w:color w:val="FF0000"/>
                <w:sz w:val="10"/>
                <w:szCs w:val="10"/>
                <w:lang w:eastAsia="zh-CN"/>
              </w:rPr>
              <w:t>Optional</w:t>
            </w:r>
            <w:r w:rsidRPr="00D27CDA">
              <w:rPr>
                <w:rFonts w:ascii="Times New Roman" w:hAnsi="Times New Roman"/>
                <w:color w:val="FF0000"/>
                <w:sz w:val="10"/>
                <w:szCs w:val="10"/>
                <w:lang w:eastAsia="ja-JP"/>
              </w:rPr>
              <w:t xml:space="preserve"> with capability </w:t>
            </w:r>
            <w:proofErr w:type="spellStart"/>
            <w:r w:rsidRPr="00D27CDA">
              <w:rPr>
                <w:rFonts w:ascii="Times New Roman" w:hAnsi="Times New Roman"/>
                <w:color w:val="FF0000"/>
                <w:sz w:val="10"/>
                <w:szCs w:val="10"/>
                <w:lang w:eastAsia="ja-JP"/>
              </w:rPr>
              <w:t>signaling</w:t>
            </w:r>
            <w:proofErr w:type="spellEnd"/>
          </w:p>
        </w:tc>
      </w:tr>
      <w:tr w:rsidR="00111402" w:rsidRPr="00D27CDA" w14:paraId="12A2DB0E" w14:textId="77777777" w:rsidTr="00E5079D">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74946DEF" w14:textId="77777777" w:rsidR="00470192" w:rsidRPr="00D27CDA" w:rsidRDefault="00470192" w:rsidP="00E5079D">
            <w:pPr>
              <w:pStyle w:val="TAL"/>
              <w:rPr>
                <w:rFonts w:ascii="Times New Roman" w:hAnsi="Times New Roman"/>
                <w:color w:val="FF0000"/>
                <w:sz w:val="10"/>
                <w:szCs w:val="10"/>
                <w:lang w:eastAsia="ja-JP"/>
              </w:rPr>
            </w:pPr>
            <w:r w:rsidRPr="00D27CDA">
              <w:rPr>
                <w:rFonts w:ascii="Times New Roman" w:hAnsi="Times New Roman"/>
                <w:color w:val="FF0000"/>
                <w:sz w:val="10"/>
                <w:szCs w:val="10"/>
                <w:lang w:eastAsia="ja-JP"/>
              </w:rPr>
              <w:t>29.</w:t>
            </w:r>
            <w:r w:rsidRPr="00D27CDA">
              <w:rPr>
                <w:rFonts w:ascii="Times New Roman" w:hAnsi="Times New Roman"/>
                <w:color w:val="FF0000"/>
                <w:sz w:val="10"/>
                <w:szCs w:val="10"/>
              </w:rPr>
              <w:t xml:space="preserve"> </w:t>
            </w:r>
            <w:proofErr w:type="spellStart"/>
            <w:r w:rsidRPr="00D27CDA">
              <w:rPr>
                <w:rFonts w:ascii="Times New Roman" w:hAnsi="Times New Roman"/>
                <w:color w:val="FF0000"/>
                <w:sz w:val="10"/>
                <w:szCs w:val="10"/>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7D4A67ED" w14:textId="77777777" w:rsidR="00470192" w:rsidRPr="00D27CDA" w:rsidRDefault="00470192" w:rsidP="00E5079D">
            <w:pPr>
              <w:pStyle w:val="TAL"/>
              <w:rPr>
                <w:rFonts w:ascii="Times New Roman" w:hAnsi="Times New Roman"/>
                <w:color w:val="FF0000"/>
                <w:sz w:val="10"/>
                <w:szCs w:val="10"/>
                <w:lang w:eastAsia="ja-JP"/>
              </w:rPr>
            </w:pPr>
            <w:r w:rsidRPr="00D27CDA">
              <w:rPr>
                <w:rFonts w:ascii="Times New Roman" w:hAnsi="Times New Roman"/>
                <w:color w:val="FF0000"/>
                <w:sz w:val="10"/>
                <w:szCs w:val="10"/>
                <w:lang w:eastAsia="ja-JP"/>
              </w:rPr>
              <w:t>[29-3c]</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2A81E3EA" w14:textId="77777777" w:rsidR="00470192" w:rsidRPr="00D27CDA" w:rsidRDefault="00470192" w:rsidP="00E5079D">
            <w:pPr>
              <w:pStyle w:val="TAL"/>
              <w:rPr>
                <w:rFonts w:ascii="Times New Roman" w:eastAsia="宋体" w:hAnsi="Times New Roman"/>
                <w:color w:val="FF0000"/>
                <w:sz w:val="10"/>
                <w:szCs w:val="10"/>
                <w:lang w:eastAsia="zh-CN"/>
              </w:rPr>
            </w:pPr>
            <w:r w:rsidRPr="00D27CDA">
              <w:rPr>
                <w:rFonts w:ascii="Times New Roman" w:eastAsia="宋体" w:hAnsi="Times New Roman"/>
                <w:color w:val="FF0000"/>
                <w:sz w:val="10"/>
                <w:szCs w:val="10"/>
                <w:lang w:eastAsia="zh-CN"/>
              </w:rPr>
              <w:t>3 search space sets group switching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54114260" w14:textId="77777777" w:rsidR="00470192" w:rsidRPr="00D27CDA" w:rsidRDefault="00470192" w:rsidP="00E5079D">
            <w:pPr>
              <w:keepNext/>
              <w:keepLines/>
              <w:rPr>
                <w:rFonts w:ascii="Times New Roman" w:eastAsia="宋体" w:hAnsi="Times New Roman"/>
                <w:strike/>
                <w:color w:val="FF0000"/>
                <w:sz w:val="10"/>
                <w:szCs w:val="10"/>
                <w:lang w:eastAsia="zh-CN"/>
              </w:rPr>
            </w:pPr>
            <w:r w:rsidRPr="00D27CDA">
              <w:rPr>
                <w:rFonts w:ascii="Times New Roman" w:eastAsia="宋体" w:hAnsi="Times New Roman"/>
                <w:strike/>
                <w:color w:val="FF0000"/>
                <w:sz w:val="10"/>
                <w:szCs w:val="10"/>
                <w:lang w:eastAsia="zh-CN"/>
              </w:rPr>
              <w:t>Support of 3 search space sets grouping switching</w:t>
            </w:r>
          </w:p>
          <w:p w14:paraId="352C49D2" w14:textId="77777777" w:rsidR="00470192" w:rsidRPr="00D27CDA" w:rsidRDefault="00470192" w:rsidP="00E5079D">
            <w:pPr>
              <w:keepNext/>
              <w:keepLines/>
              <w:rPr>
                <w:rFonts w:ascii="Times New Roman" w:eastAsia="Malgun Gothic" w:hAnsi="Times New Roman"/>
                <w:color w:val="FF0000"/>
                <w:sz w:val="10"/>
                <w:szCs w:val="10"/>
              </w:rPr>
            </w:pPr>
            <w:r w:rsidRPr="00D27CDA">
              <w:rPr>
                <w:rFonts w:ascii="Times New Roman" w:eastAsia="宋体" w:hAnsi="Times New Roman"/>
                <w:color w:val="FF0000"/>
                <w:sz w:val="10"/>
                <w:szCs w:val="10"/>
                <w:lang w:eastAsia="zh-CN"/>
              </w:rPr>
              <w:t>Support of 2-bit indication of SSSG switching among 3 SSSGs by scheduling DCI</w:t>
            </w:r>
            <w:r w:rsidRPr="00D27CDA">
              <w:rPr>
                <w:rFonts w:ascii="Times New Roman" w:eastAsia="Malgun Gothic" w:hAnsi="Times New Roman"/>
                <w:color w:val="FF0000"/>
                <w:sz w:val="10"/>
                <w:szCs w:val="10"/>
              </w:rPr>
              <w:t xml:space="preserve"> and timer based switching </w:t>
            </w:r>
          </w:p>
          <w:p w14:paraId="7F18DB2C" w14:textId="77777777" w:rsidR="00470192" w:rsidRPr="00D27CDA" w:rsidRDefault="00470192" w:rsidP="00E5079D">
            <w:pPr>
              <w:keepNext/>
              <w:keepLines/>
              <w:rPr>
                <w:rFonts w:ascii="Times New Roman" w:eastAsia="Malgun Gothic" w:hAnsi="Times New Roman"/>
                <w:color w:val="FF0000"/>
                <w:sz w:val="10"/>
                <w:szCs w:val="10"/>
              </w:rPr>
            </w:pPr>
            <w:r w:rsidRPr="00D27CDA">
              <w:rPr>
                <w:rFonts w:ascii="Times New Roman" w:eastAsia="Malgun Gothic" w:hAnsi="Times New Roman"/>
                <w:color w:val="FF0000"/>
                <w:sz w:val="10"/>
                <w:szCs w:val="10"/>
              </w:rPr>
              <w:t>FFS whether to merge with 29-3b</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779D17AC" w14:textId="77777777" w:rsidR="00470192" w:rsidRPr="00D27CDA" w:rsidRDefault="00470192" w:rsidP="00E5079D">
            <w:pPr>
              <w:pStyle w:val="TAL"/>
              <w:rPr>
                <w:rFonts w:ascii="Times New Roman" w:hAnsi="Times New Roman"/>
                <w:color w:val="FF0000"/>
                <w:sz w:val="10"/>
                <w:szCs w:val="10"/>
                <w:lang w:eastAsia="ja-JP"/>
              </w:rPr>
            </w:pPr>
            <w:r w:rsidRPr="00D27CDA">
              <w:rPr>
                <w:rFonts w:ascii="Times New Roman" w:hAnsi="Times New Roman"/>
                <w:color w:val="FF0000"/>
                <w:sz w:val="10"/>
                <w:szCs w:val="10"/>
                <w:lang w:eastAsia="ja-JP"/>
              </w:rPr>
              <w:t>29-3b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60A228E1" w14:textId="77777777" w:rsidR="00470192" w:rsidRPr="00D27CDA" w:rsidRDefault="00470192" w:rsidP="00E5079D">
            <w:pPr>
              <w:pStyle w:val="TAL"/>
              <w:rPr>
                <w:rFonts w:ascii="Times New Roman" w:eastAsia="宋体" w:hAnsi="Times New Roman"/>
                <w:color w:val="FF0000"/>
                <w:sz w:val="10"/>
                <w:szCs w:val="10"/>
                <w:lang w:eastAsia="zh-CN"/>
              </w:rPr>
            </w:pPr>
            <w:r w:rsidRPr="00D27CDA">
              <w:rPr>
                <w:rFonts w:ascii="Times New Roman" w:eastAsia="宋体" w:hAnsi="Times New Roman"/>
                <w:color w:val="FF0000"/>
                <w:sz w:val="10"/>
                <w:szCs w:val="10"/>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48072245" w14:textId="77777777" w:rsidR="00470192" w:rsidRPr="00D27CDA" w:rsidRDefault="00470192" w:rsidP="00E5079D">
            <w:pPr>
              <w:pStyle w:val="TAL"/>
              <w:rPr>
                <w:rFonts w:ascii="Times New Roman" w:hAnsi="Times New Roman"/>
                <w:color w:val="FF0000"/>
                <w:sz w:val="10"/>
                <w:szCs w:val="10"/>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54BA856F" w14:textId="77777777" w:rsidR="00470192" w:rsidRPr="00D27CDA" w:rsidRDefault="00470192" w:rsidP="00E5079D">
            <w:pPr>
              <w:pStyle w:val="TAL"/>
              <w:rPr>
                <w:rFonts w:ascii="Times New Roman" w:eastAsia="宋体" w:hAnsi="Times New Roman"/>
                <w:strike/>
                <w:color w:val="FF0000"/>
                <w:sz w:val="10"/>
                <w:szCs w:val="10"/>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129DE166" w14:textId="77777777" w:rsidR="00470192" w:rsidRPr="00D27CDA" w:rsidRDefault="00470192" w:rsidP="00E5079D">
            <w:pPr>
              <w:pStyle w:val="TAL"/>
              <w:rPr>
                <w:rFonts w:ascii="Times New Roman" w:eastAsia="宋体" w:hAnsi="Times New Roman"/>
                <w:color w:val="FF0000"/>
                <w:sz w:val="10"/>
                <w:szCs w:val="10"/>
                <w:lang w:eastAsia="zh-CN"/>
              </w:rPr>
            </w:pPr>
            <w:r w:rsidRPr="00D27CDA">
              <w:rPr>
                <w:rFonts w:ascii="Times New Roman" w:eastAsia="宋体" w:hAnsi="Times New Roman"/>
                <w:color w:val="FF0000"/>
                <w:sz w:val="10"/>
                <w:szCs w:val="10"/>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4DDCB303" w14:textId="77777777" w:rsidR="00470192" w:rsidRPr="00D27CDA" w:rsidRDefault="00470192" w:rsidP="00E5079D">
            <w:pPr>
              <w:pStyle w:val="TAL"/>
              <w:rPr>
                <w:rFonts w:ascii="Times New Roman" w:hAnsi="Times New Roman"/>
                <w:color w:val="FF0000"/>
                <w:sz w:val="10"/>
                <w:szCs w:val="10"/>
                <w:lang w:eastAsia="zh-CN"/>
              </w:rPr>
            </w:pPr>
            <w:r w:rsidRPr="00D27CDA">
              <w:rPr>
                <w:rFonts w:ascii="Times New Roman" w:hAnsi="Times New Roman"/>
                <w:color w:val="FF0000"/>
                <w:sz w:val="10"/>
                <w:szCs w:val="10"/>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6CC5355" w14:textId="77777777" w:rsidR="00470192" w:rsidRPr="00D27CDA" w:rsidRDefault="00470192" w:rsidP="00E5079D">
            <w:pPr>
              <w:pStyle w:val="TAL"/>
              <w:rPr>
                <w:rFonts w:ascii="Times New Roman" w:hAnsi="Times New Roman"/>
                <w:color w:val="FF0000"/>
                <w:sz w:val="10"/>
                <w:szCs w:val="10"/>
                <w:lang w:eastAsia="zh-CN"/>
              </w:rPr>
            </w:pPr>
            <w:r w:rsidRPr="00D27CDA">
              <w:rPr>
                <w:rFonts w:ascii="Times New Roman" w:hAnsi="Times New Roman"/>
                <w:color w:val="FF0000"/>
                <w:sz w:val="10"/>
                <w:szCs w:val="10"/>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07A5A42C" w14:textId="77777777" w:rsidR="00470192" w:rsidRPr="00D27CDA" w:rsidRDefault="00470192" w:rsidP="00E5079D">
            <w:pPr>
              <w:pStyle w:val="TAL"/>
              <w:rPr>
                <w:rFonts w:ascii="Times New Roman" w:hAnsi="Times New Roman"/>
                <w:color w:val="FF0000"/>
                <w:sz w:val="10"/>
                <w:szCs w:val="10"/>
                <w:lang w:eastAsia="zh-CN"/>
              </w:rPr>
            </w:pPr>
            <w:r w:rsidRPr="00D27CDA">
              <w:rPr>
                <w:rFonts w:ascii="Times New Roman" w:hAnsi="Times New Roman"/>
                <w:color w:val="FF0000"/>
                <w:sz w:val="10"/>
                <w:szCs w:val="10"/>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7897D99D" w14:textId="77777777" w:rsidR="00470192" w:rsidRPr="00D27CDA" w:rsidRDefault="00470192" w:rsidP="00E5079D">
            <w:pPr>
              <w:pStyle w:val="TAL"/>
              <w:rPr>
                <w:rFonts w:ascii="Times New Roman" w:eastAsia="宋体" w:hAnsi="Times New Roman"/>
                <w:color w:val="FF0000"/>
                <w:sz w:val="10"/>
                <w:szCs w:val="10"/>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74844DA0" w14:textId="77777777" w:rsidR="00470192" w:rsidRPr="00D27CDA" w:rsidRDefault="00470192" w:rsidP="00E5079D">
            <w:pPr>
              <w:pStyle w:val="TAL"/>
              <w:rPr>
                <w:rFonts w:ascii="Times New Roman" w:hAnsi="Times New Roman"/>
                <w:color w:val="FF0000"/>
                <w:sz w:val="10"/>
                <w:szCs w:val="10"/>
                <w:lang w:eastAsia="zh-CN"/>
              </w:rPr>
            </w:pPr>
            <w:r w:rsidRPr="00D27CDA">
              <w:rPr>
                <w:rFonts w:ascii="Times New Roman" w:hAnsi="Times New Roman"/>
                <w:color w:val="FF0000"/>
                <w:sz w:val="10"/>
                <w:szCs w:val="10"/>
                <w:lang w:eastAsia="zh-CN"/>
              </w:rPr>
              <w:t>Optional</w:t>
            </w:r>
            <w:r w:rsidRPr="00D27CDA">
              <w:rPr>
                <w:rFonts w:ascii="Times New Roman" w:hAnsi="Times New Roman"/>
                <w:color w:val="FF0000"/>
                <w:sz w:val="10"/>
                <w:szCs w:val="10"/>
                <w:lang w:eastAsia="ja-JP"/>
              </w:rPr>
              <w:t xml:space="preserve"> with capability </w:t>
            </w:r>
            <w:proofErr w:type="spellStart"/>
            <w:r w:rsidRPr="00D27CDA">
              <w:rPr>
                <w:rFonts w:ascii="Times New Roman" w:hAnsi="Times New Roman"/>
                <w:color w:val="FF0000"/>
                <w:sz w:val="10"/>
                <w:szCs w:val="10"/>
                <w:lang w:eastAsia="ja-JP"/>
              </w:rPr>
              <w:t>signaling</w:t>
            </w:r>
            <w:proofErr w:type="spellEnd"/>
          </w:p>
        </w:tc>
      </w:tr>
      <w:tr w:rsidR="00111402" w:rsidRPr="00D27CDA" w14:paraId="353F4C3F" w14:textId="77777777" w:rsidTr="00E5079D">
        <w:trPr>
          <w:trHeight w:val="20"/>
        </w:trPr>
        <w:tc>
          <w:tcPr>
            <w:tcW w:w="512" w:type="pct"/>
            <w:tcBorders>
              <w:top w:val="single" w:sz="4" w:space="0" w:color="auto"/>
              <w:left w:val="single" w:sz="4" w:space="0" w:color="auto"/>
              <w:bottom w:val="single" w:sz="4" w:space="0" w:color="auto"/>
              <w:right w:val="single" w:sz="4" w:space="0" w:color="auto"/>
            </w:tcBorders>
            <w:shd w:val="clear" w:color="auto" w:fill="FFFF00"/>
          </w:tcPr>
          <w:p w14:paraId="0CBA592B" w14:textId="77777777" w:rsidR="00470192" w:rsidRPr="00D27CDA" w:rsidRDefault="00470192" w:rsidP="00E5079D">
            <w:pPr>
              <w:pStyle w:val="TAL"/>
              <w:rPr>
                <w:rFonts w:ascii="Times New Roman" w:hAnsi="Times New Roman"/>
                <w:color w:val="FF0000"/>
                <w:sz w:val="10"/>
                <w:szCs w:val="10"/>
                <w:lang w:eastAsia="ja-JP"/>
              </w:rPr>
            </w:pPr>
            <w:r w:rsidRPr="00D27CDA">
              <w:rPr>
                <w:rFonts w:ascii="Times New Roman" w:hAnsi="Times New Roman"/>
                <w:color w:val="FF0000"/>
                <w:sz w:val="10"/>
                <w:szCs w:val="10"/>
                <w:lang w:eastAsia="ja-JP"/>
              </w:rPr>
              <w:t>29.</w:t>
            </w:r>
            <w:r w:rsidRPr="00D27CDA">
              <w:rPr>
                <w:rFonts w:ascii="Times New Roman" w:hAnsi="Times New Roman"/>
                <w:color w:val="FF0000"/>
                <w:sz w:val="10"/>
                <w:szCs w:val="10"/>
              </w:rPr>
              <w:t xml:space="preserve"> </w:t>
            </w:r>
            <w:proofErr w:type="spellStart"/>
            <w:r w:rsidRPr="00D27CDA">
              <w:rPr>
                <w:rFonts w:ascii="Times New Roman" w:hAnsi="Times New Roman"/>
                <w:color w:val="FF0000"/>
                <w:sz w:val="10"/>
                <w:szCs w:val="10"/>
                <w:lang w:eastAsia="ja-JP"/>
              </w:rPr>
              <w:t>NR_UE_pow_sav_enh</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63FB791F" w14:textId="77777777" w:rsidR="00470192" w:rsidRPr="00D27CDA" w:rsidRDefault="00470192" w:rsidP="00E5079D">
            <w:pPr>
              <w:pStyle w:val="TAL"/>
              <w:rPr>
                <w:rFonts w:ascii="Times New Roman" w:hAnsi="Times New Roman"/>
                <w:color w:val="FF0000"/>
                <w:sz w:val="10"/>
                <w:szCs w:val="10"/>
                <w:lang w:eastAsia="ja-JP"/>
              </w:rPr>
            </w:pPr>
            <w:r w:rsidRPr="00D27CDA">
              <w:rPr>
                <w:rFonts w:ascii="Times New Roman" w:hAnsi="Times New Roman"/>
                <w:color w:val="FF0000"/>
                <w:sz w:val="10"/>
                <w:szCs w:val="10"/>
                <w:lang w:eastAsia="ja-JP"/>
              </w:rPr>
              <w:t>[29-3d]</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4162846F" w14:textId="77777777" w:rsidR="00470192" w:rsidRPr="00D27CDA" w:rsidRDefault="00470192" w:rsidP="00E5079D">
            <w:pPr>
              <w:pStyle w:val="TAL"/>
              <w:rPr>
                <w:rFonts w:ascii="Times New Roman" w:eastAsia="宋体" w:hAnsi="Times New Roman"/>
                <w:color w:val="FF0000"/>
                <w:sz w:val="10"/>
                <w:szCs w:val="10"/>
                <w:lang w:eastAsia="zh-CN"/>
              </w:rPr>
            </w:pPr>
            <w:r w:rsidRPr="00D27CDA">
              <w:rPr>
                <w:rFonts w:ascii="Times New Roman" w:eastAsia="宋体" w:hAnsi="Times New Roman"/>
                <w:color w:val="FF0000"/>
                <w:sz w:val="10"/>
                <w:szCs w:val="10"/>
                <w:lang w:eastAsia="zh-CN"/>
              </w:rPr>
              <w:t>2 search space sets group switching with PDCCH skipping</w:t>
            </w:r>
          </w:p>
        </w:tc>
        <w:tc>
          <w:tcPr>
            <w:tcW w:w="1340" w:type="pct"/>
            <w:tcBorders>
              <w:top w:val="single" w:sz="4" w:space="0" w:color="auto"/>
              <w:left w:val="single" w:sz="4" w:space="0" w:color="auto"/>
              <w:bottom w:val="single" w:sz="4" w:space="0" w:color="auto"/>
              <w:right w:val="single" w:sz="4" w:space="0" w:color="auto"/>
            </w:tcBorders>
            <w:shd w:val="clear" w:color="auto" w:fill="FFFF00"/>
          </w:tcPr>
          <w:p w14:paraId="7B7F7EEC" w14:textId="77777777" w:rsidR="00470192" w:rsidRPr="00D27CDA" w:rsidRDefault="00470192" w:rsidP="00E5079D">
            <w:pPr>
              <w:keepNext/>
              <w:keepLines/>
              <w:rPr>
                <w:rFonts w:ascii="Times New Roman" w:eastAsia="宋体" w:hAnsi="Times New Roman"/>
                <w:strike/>
                <w:color w:val="FF0000"/>
                <w:sz w:val="10"/>
                <w:szCs w:val="10"/>
                <w:lang w:eastAsia="zh-CN"/>
              </w:rPr>
            </w:pPr>
            <w:r w:rsidRPr="00D27CDA">
              <w:rPr>
                <w:rFonts w:ascii="Times New Roman" w:eastAsia="宋体" w:hAnsi="Times New Roman"/>
                <w:strike/>
                <w:color w:val="FF0000"/>
                <w:sz w:val="10"/>
                <w:szCs w:val="10"/>
                <w:lang w:eastAsia="zh-CN"/>
              </w:rPr>
              <w:t>Support of 2 search space sets grouping switching with PDCCH skipping</w:t>
            </w:r>
          </w:p>
          <w:p w14:paraId="65351373" w14:textId="77777777" w:rsidR="00470192" w:rsidRPr="00D27CDA" w:rsidRDefault="00470192" w:rsidP="00E5079D">
            <w:pPr>
              <w:keepNext/>
              <w:keepLines/>
              <w:rPr>
                <w:rFonts w:ascii="Times New Roman" w:eastAsia="宋体" w:hAnsi="Times New Roman"/>
                <w:color w:val="FF0000"/>
                <w:sz w:val="10"/>
                <w:szCs w:val="10"/>
                <w:lang w:eastAsia="zh-CN"/>
              </w:rPr>
            </w:pPr>
            <w:r w:rsidRPr="00D27CDA">
              <w:rPr>
                <w:rFonts w:ascii="Times New Roman" w:eastAsia="宋体" w:hAnsi="Times New Roman"/>
                <w:color w:val="FF0000"/>
                <w:sz w:val="10"/>
                <w:szCs w:val="10"/>
                <w:lang w:eastAsia="zh-CN"/>
              </w:rPr>
              <w:t xml:space="preserve">Support of 2-bit indication of SSSG switching between 2 SSSGs with PDCCH skipping by scheduling DCI </w:t>
            </w:r>
            <w:r w:rsidRPr="00D27CDA">
              <w:rPr>
                <w:rFonts w:ascii="Times New Roman" w:eastAsia="Malgun Gothic" w:hAnsi="Times New Roman"/>
                <w:color w:val="FF0000"/>
                <w:sz w:val="10"/>
                <w:szCs w:val="10"/>
              </w:rPr>
              <w:t>and timer based switching</w:t>
            </w:r>
          </w:p>
        </w:tc>
        <w:tc>
          <w:tcPr>
            <w:tcW w:w="264" w:type="pct"/>
            <w:tcBorders>
              <w:top w:val="single" w:sz="4" w:space="0" w:color="auto"/>
              <w:left w:val="single" w:sz="4" w:space="0" w:color="auto"/>
              <w:bottom w:val="single" w:sz="4" w:space="0" w:color="auto"/>
              <w:right w:val="single" w:sz="4" w:space="0" w:color="auto"/>
            </w:tcBorders>
            <w:shd w:val="clear" w:color="auto" w:fill="FFFF00"/>
          </w:tcPr>
          <w:p w14:paraId="40381C63" w14:textId="77777777" w:rsidR="00470192" w:rsidRPr="00D27CDA" w:rsidRDefault="00470192" w:rsidP="00E5079D">
            <w:pPr>
              <w:pStyle w:val="TAL"/>
              <w:rPr>
                <w:rFonts w:ascii="Times New Roman" w:hAnsi="Times New Roman"/>
                <w:color w:val="FF0000"/>
                <w:sz w:val="10"/>
                <w:szCs w:val="10"/>
                <w:lang w:eastAsia="ja-JP"/>
              </w:rPr>
            </w:pPr>
            <w:r w:rsidRPr="00D27CDA">
              <w:rPr>
                <w:rFonts w:ascii="Times New Roman" w:hAnsi="Times New Roman"/>
                <w:color w:val="FF0000"/>
                <w:sz w:val="10"/>
                <w:szCs w:val="10"/>
                <w:lang w:eastAsia="ja-JP"/>
              </w:rPr>
              <w:t>29-3a, 29-2b</w:t>
            </w:r>
          </w:p>
        </w:tc>
        <w:tc>
          <w:tcPr>
            <w:tcW w:w="179" w:type="pct"/>
            <w:tcBorders>
              <w:top w:val="single" w:sz="4" w:space="0" w:color="auto"/>
              <w:left w:val="single" w:sz="4" w:space="0" w:color="auto"/>
              <w:bottom w:val="single" w:sz="4" w:space="0" w:color="auto"/>
              <w:right w:val="single" w:sz="4" w:space="0" w:color="auto"/>
            </w:tcBorders>
            <w:shd w:val="clear" w:color="auto" w:fill="FFFF00"/>
          </w:tcPr>
          <w:p w14:paraId="43A5D43C" w14:textId="77777777" w:rsidR="00470192" w:rsidRPr="00D27CDA" w:rsidRDefault="00470192" w:rsidP="00E5079D">
            <w:pPr>
              <w:pStyle w:val="TAL"/>
              <w:rPr>
                <w:rFonts w:ascii="Times New Roman" w:eastAsia="宋体" w:hAnsi="Times New Roman"/>
                <w:color w:val="FF0000"/>
                <w:sz w:val="10"/>
                <w:szCs w:val="10"/>
                <w:lang w:eastAsia="zh-CN"/>
              </w:rPr>
            </w:pPr>
            <w:r w:rsidRPr="00D27CDA">
              <w:rPr>
                <w:rFonts w:ascii="Times New Roman" w:eastAsia="宋体" w:hAnsi="Times New Roman"/>
                <w:color w:val="FF0000"/>
                <w:sz w:val="10"/>
                <w:szCs w:val="10"/>
                <w:lang w:eastAsia="zh-CN"/>
              </w:rPr>
              <w:t>Y</w:t>
            </w:r>
          </w:p>
        </w:tc>
        <w:tc>
          <w:tcPr>
            <w:tcW w:w="176" w:type="pct"/>
            <w:tcBorders>
              <w:top w:val="single" w:sz="4" w:space="0" w:color="auto"/>
              <w:left w:val="single" w:sz="4" w:space="0" w:color="auto"/>
              <w:bottom w:val="single" w:sz="4" w:space="0" w:color="auto"/>
              <w:right w:val="single" w:sz="4" w:space="0" w:color="auto"/>
            </w:tcBorders>
            <w:shd w:val="clear" w:color="auto" w:fill="FFFF00"/>
          </w:tcPr>
          <w:p w14:paraId="4BCBEC92" w14:textId="77777777" w:rsidR="00470192" w:rsidRPr="00D27CDA" w:rsidRDefault="00470192" w:rsidP="00E5079D">
            <w:pPr>
              <w:pStyle w:val="TAL"/>
              <w:rPr>
                <w:rFonts w:ascii="Times New Roman" w:hAnsi="Times New Roman"/>
                <w:color w:val="FF0000"/>
                <w:sz w:val="10"/>
                <w:szCs w:val="10"/>
                <w:lang w:eastAsia="ja-JP"/>
              </w:rPr>
            </w:pPr>
          </w:p>
        </w:tc>
        <w:tc>
          <w:tcPr>
            <w:tcW w:w="307" w:type="pct"/>
            <w:tcBorders>
              <w:top w:val="single" w:sz="4" w:space="0" w:color="auto"/>
              <w:left w:val="single" w:sz="4" w:space="0" w:color="auto"/>
              <w:bottom w:val="single" w:sz="4" w:space="0" w:color="auto"/>
              <w:right w:val="single" w:sz="4" w:space="0" w:color="auto"/>
            </w:tcBorders>
            <w:shd w:val="clear" w:color="auto" w:fill="FFFF00"/>
          </w:tcPr>
          <w:p w14:paraId="693F70A8" w14:textId="77777777" w:rsidR="00470192" w:rsidRPr="00D27CDA" w:rsidRDefault="00470192" w:rsidP="00E5079D">
            <w:pPr>
              <w:pStyle w:val="TAL"/>
              <w:rPr>
                <w:rFonts w:ascii="Times New Roman" w:eastAsia="宋体" w:hAnsi="Times New Roman"/>
                <w:strike/>
                <w:color w:val="FF0000"/>
                <w:sz w:val="10"/>
                <w:szCs w:val="10"/>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41D1D225" w14:textId="77777777" w:rsidR="00470192" w:rsidRPr="00D27CDA" w:rsidRDefault="00470192" w:rsidP="00E5079D">
            <w:pPr>
              <w:pStyle w:val="TAL"/>
              <w:rPr>
                <w:rFonts w:ascii="Times New Roman" w:eastAsia="宋体" w:hAnsi="Times New Roman"/>
                <w:color w:val="FF0000"/>
                <w:sz w:val="10"/>
                <w:szCs w:val="10"/>
                <w:lang w:eastAsia="zh-CN"/>
              </w:rPr>
            </w:pPr>
            <w:r w:rsidRPr="00D27CDA">
              <w:rPr>
                <w:rFonts w:ascii="Times New Roman" w:eastAsia="宋体" w:hAnsi="Times New Roman"/>
                <w:color w:val="FF0000"/>
                <w:sz w:val="10"/>
                <w:szCs w:val="10"/>
                <w:lang w:eastAsia="zh-CN"/>
              </w:rPr>
              <w:t>Per UE</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2977AB9C" w14:textId="77777777" w:rsidR="00470192" w:rsidRPr="00D27CDA" w:rsidRDefault="00470192" w:rsidP="00E5079D">
            <w:pPr>
              <w:pStyle w:val="TAL"/>
              <w:rPr>
                <w:rFonts w:ascii="Times New Roman" w:hAnsi="Times New Roman"/>
                <w:color w:val="FF0000"/>
                <w:sz w:val="10"/>
                <w:szCs w:val="10"/>
                <w:lang w:eastAsia="zh-CN"/>
              </w:rPr>
            </w:pPr>
            <w:r w:rsidRPr="00D27CDA">
              <w:rPr>
                <w:rFonts w:ascii="Times New Roman" w:hAnsi="Times New Roman"/>
                <w:color w:val="FF0000"/>
                <w:sz w:val="10"/>
                <w:szCs w:val="10"/>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6EFF552A" w14:textId="77777777" w:rsidR="00470192" w:rsidRPr="00D27CDA" w:rsidRDefault="00470192" w:rsidP="00E5079D">
            <w:pPr>
              <w:pStyle w:val="TAL"/>
              <w:rPr>
                <w:rFonts w:ascii="Times New Roman" w:hAnsi="Times New Roman"/>
                <w:color w:val="FF0000"/>
                <w:sz w:val="10"/>
                <w:szCs w:val="10"/>
                <w:lang w:eastAsia="zh-CN"/>
              </w:rPr>
            </w:pPr>
            <w:r w:rsidRPr="00D27CDA">
              <w:rPr>
                <w:rFonts w:ascii="Times New Roman" w:hAnsi="Times New Roman"/>
                <w:color w:val="FF0000"/>
                <w:sz w:val="10"/>
                <w:szCs w:val="10"/>
                <w:lang w:eastAsia="zh-CN"/>
              </w:rPr>
              <w:t>N</w:t>
            </w:r>
          </w:p>
        </w:tc>
        <w:tc>
          <w:tcPr>
            <w:tcW w:w="207" w:type="pct"/>
            <w:tcBorders>
              <w:top w:val="single" w:sz="4" w:space="0" w:color="auto"/>
              <w:left w:val="single" w:sz="4" w:space="0" w:color="auto"/>
              <w:bottom w:val="single" w:sz="4" w:space="0" w:color="auto"/>
              <w:right w:val="single" w:sz="4" w:space="0" w:color="auto"/>
            </w:tcBorders>
            <w:shd w:val="clear" w:color="auto" w:fill="FFFF00"/>
          </w:tcPr>
          <w:p w14:paraId="54730FC3" w14:textId="77777777" w:rsidR="00470192" w:rsidRPr="00D27CDA" w:rsidRDefault="00470192" w:rsidP="00E5079D">
            <w:pPr>
              <w:pStyle w:val="TAL"/>
              <w:rPr>
                <w:rFonts w:ascii="Times New Roman" w:hAnsi="Times New Roman"/>
                <w:color w:val="FF0000"/>
                <w:sz w:val="10"/>
                <w:szCs w:val="10"/>
                <w:lang w:eastAsia="zh-CN"/>
              </w:rPr>
            </w:pPr>
            <w:r w:rsidRPr="00D27CDA">
              <w:rPr>
                <w:rFonts w:ascii="Times New Roman" w:hAnsi="Times New Roman"/>
                <w:color w:val="FF0000"/>
                <w:sz w:val="10"/>
                <w:szCs w:val="10"/>
                <w:lang w:eastAsia="zh-CN"/>
              </w:rPr>
              <w:t>N</w:t>
            </w:r>
          </w:p>
        </w:tc>
        <w:tc>
          <w:tcPr>
            <w:tcW w:w="575" w:type="pct"/>
            <w:tcBorders>
              <w:top w:val="single" w:sz="4" w:space="0" w:color="auto"/>
              <w:left w:val="single" w:sz="4" w:space="0" w:color="auto"/>
              <w:bottom w:val="single" w:sz="4" w:space="0" w:color="auto"/>
              <w:right w:val="single" w:sz="4" w:space="0" w:color="auto"/>
            </w:tcBorders>
            <w:shd w:val="clear" w:color="auto" w:fill="FFFF00"/>
          </w:tcPr>
          <w:p w14:paraId="5D308E12" w14:textId="77777777" w:rsidR="00470192" w:rsidRPr="00D27CDA" w:rsidRDefault="00470192" w:rsidP="00E5079D">
            <w:pPr>
              <w:pStyle w:val="TAL"/>
              <w:rPr>
                <w:rFonts w:ascii="Times New Roman" w:eastAsia="宋体" w:hAnsi="Times New Roman"/>
                <w:color w:val="FF0000"/>
                <w:sz w:val="10"/>
                <w:szCs w:val="10"/>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2AC72766" w14:textId="77777777" w:rsidR="00470192" w:rsidRPr="00D27CDA" w:rsidRDefault="00470192" w:rsidP="00E5079D">
            <w:pPr>
              <w:pStyle w:val="TAL"/>
              <w:rPr>
                <w:rFonts w:ascii="Times New Roman" w:hAnsi="Times New Roman"/>
                <w:color w:val="FF0000"/>
                <w:sz w:val="10"/>
                <w:szCs w:val="10"/>
                <w:lang w:eastAsia="zh-CN"/>
              </w:rPr>
            </w:pPr>
            <w:r w:rsidRPr="00D27CDA">
              <w:rPr>
                <w:rFonts w:ascii="Times New Roman" w:hAnsi="Times New Roman"/>
                <w:color w:val="FF0000"/>
                <w:sz w:val="10"/>
                <w:szCs w:val="10"/>
                <w:lang w:eastAsia="zh-CN"/>
              </w:rPr>
              <w:t>Optional</w:t>
            </w:r>
            <w:r w:rsidRPr="00D27CDA">
              <w:rPr>
                <w:rFonts w:ascii="Times New Roman" w:hAnsi="Times New Roman"/>
                <w:color w:val="FF0000"/>
                <w:sz w:val="10"/>
                <w:szCs w:val="10"/>
                <w:lang w:eastAsia="ja-JP"/>
              </w:rPr>
              <w:t xml:space="preserve"> with capability </w:t>
            </w:r>
            <w:proofErr w:type="spellStart"/>
            <w:r w:rsidRPr="00D27CDA">
              <w:rPr>
                <w:rFonts w:ascii="Times New Roman" w:hAnsi="Times New Roman"/>
                <w:color w:val="FF0000"/>
                <w:sz w:val="10"/>
                <w:szCs w:val="10"/>
                <w:lang w:eastAsia="ja-JP"/>
              </w:rPr>
              <w:t>signaling</w:t>
            </w:r>
            <w:proofErr w:type="spellEnd"/>
          </w:p>
        </w:tc>
      </w:tr>
    </w:tbl>
    <w:p w14:paraId="585CDEB5" w14:textId="77777777" w:rsidR="00470192" w:rsidRPr="00D27CDA" w:rsidRDefault="00470192" w:rsidP="00470192">
      <w:pPr>
        <w:spacing w:afterLines="50" w:after="120"/>
        <w:jc w:val="both"/>
        <w:rPr>
          <w:rFonts w:ascii="Times New Roman" w:hAnsi="Times New Roman"/>
          <w:szCs w:val="20"/>
          <w:lang w:val="en-US"/>
        </w:rPr>
      </w:pPr>
      <w:r w:rsidRPr="00D27CDA">
        <w:rPr>
          <w:rFonts w:ascii="Times New Roman" w:eastAsia="MS PGothic" w:hAnsi="Times New Roman"/>
          <w:color w:val="000000"/>
          <w:szCs w:val="20"/>
          <w:lang w:val="en-US"/>
        </w:rPr>
        <w:t>Note that any contents highlighted in yellow mean FFS and to be discussed further.</w:t>
      </w:r>
    </w:p>
    <w:p w14:paraId="1C9BD197" w14:textId="77777777" w:rsidR="00C977A3" w:rsidRDefault="00C977A3" w:rsidP="00CF17FF">
      <w:pPr>
        <w:spacing w:after="240"/>
        <w:jc w:val="both"/>
        <w:rPr>
          <w:rFonts w:ascii="Times New Roman" w:eastAsia="宋体" w:hAnsi="Times New Roman"/>
          <w:lang w:val="en-US" w:eastAsia="zh-CN"/>
        </w:rPr>
      </w:pPr>
    </w:p>
    <w:p w14:paraId="6CC27432" w14:textId="7FB9C853" w:rsidR="00470192" w:rsidRDefault="00C977A3" w:rsidP="00CF17FF">
      <w:pPr>
        <w:spacing w:after="240"/>
        <w:jc w:val="both"/>
        <w:rPr>
          <w:rFonts w:ascii="Times New Roman" w:eastAsia="宋体" w:hAnsi="Times New Roman"/>
          <w:lang w:val="en-US" w:eastAsia="zh-CN"/>
        </w:rPr>
      </w:pPr>
      <w:r>
        <w:rPr>
          <w:rFonts w:ascii="Times New Roman" w:eastAsia="宋体" w:hAnsi="Times New Roman"/>
          <w:lang w:val="en-US" w:eastAsia="zh-CN"/>
        </w:rPr>
        <w:t xml:space="preserve">In our view, </w:t>
      </w:r>
      <w:r w:rsidRPr="00C977A3">
        <w:rPr>
          <w:rFonts w:ascii="Times New Roman" w:eastAsia="宋体" w:hAnsi="Times New Roman"/>
          <w:lang w:val="en-US" w:eastAsia="zh-CN"/>
        </w:rPr>
        <w:t>supporting 3a (skipping) and 3b (2 SSSG) does not equals to support 3d (a joint signaling indication of skipping and 2 SSSG)</w:t>
      </w:r>
      <w:r w:rsidR="00797476">
        <w:rPr>
          <w:rFonts w:ascii="Times New Roman" w:eastAsia="宋体" w:hAnsi="Times New Roman"/>
          <w:lang w:val="en-US" w:eastAsia="zh-CN"/>
        </w:rPr>
        <w:t>.</w:t>
      </w:r>
      <w:r w:rsidR="00AA34E9">
        <w:rPr>
          <w:rFonts w:ascii="Times New Roman" w:eastAsia="宋体" w:hAnsi="Times New Roman"/>
          <w:lang w:val="en-US" w:eastAsia="zh-CN"/>
        </w:rPr>
        <w:t xml:space="preserve"> </w:t>
      </w:r>
      <w:r w:rsidR="00797476">
        <w:rPr>
          <w:rFonts w:ascii="Times New Roman" w:eastAsia="宋体" w:hAnsi="Times New Roman"/>
          <w:lang w:val="en-US" w:eastAsia="zh-CN"/>
        </w:rPr>
        <w:t xml:space="preserve">From </w:t>
      </w:r>
      <w:r w:rsidR="00797476" w:rsidRPr="00797476">
        <w:rPr>
          <w:rFonts w:ascii="Times New Roman" w:eastAsia="宋体" w:hAnsi="Times New Roman"/>
          <w:lang w:val="en-US" w:eastAsia="zh-CN"/>
        </w:rPr>
        <w:t>8.7.2</w:t>
      </w:r>
      <w:r w:rsidR="00797476">
        <w:rPr>
          <w:rFonts w:ascii="Times New Roman" w:eastAsia="宋体" w:hAnsi="Times New Roman"/>
          <w:lang w:val="en-US" w:eastAsia="zh-CN"/>
        </w:rPr>
        <w:t xml:space="preserve"> </w:t>
      </w:r>
      <w:r w:rsidR="00797476" w:rsidRPr="00797476">
        <w:rPr>
          <w:rFonts w:ascii="Times New Roman" w:eastAsia="宋体" w:hAnsi="Times New Roman"/>
          <w:lang w:val="en-US" w:eastAsia="zh-CN"/>
        </w:rPr>
        <w:t>Agreements in RAN1#107-e</w:t>
      </w:r>
      <w:r w:rsidR="00797476">
        <w:rPr>
          <w:rFonts w:ascii="Times New Roman" w:eastAsia="宋体" w:hAnsi="Times New Roman"/>
          <w:lang w:val="en-US" w:eastAsia="zh-CN"/>
        </w:rPr>
        <w:t xml:space="preserve">, </w:t>
      </w:r>
      <w:r w:rsidR="00D2112F">
        <w:rPr>
          <w:rFonts w:ascii="Times New Roman" w:eastAsia="宋体" w:hAnsi="Times New Roman"/>
          <w:lang w:val="en-US" w:eastAsia="zh-CN"/>
        </w:rPr>
        <w:t xml:space="preserve">we think FG 29-3d </w:t>
      </w:r>
      <w:r w:rsidR="00D2112F">
        <w:rPr>
          <w:rFonts w:ascii="Times New Roman" w:eastAsia="宋体" w:hAnsi="Times New Roman" w:hint="eastAsia"/>
          <w:lang w:val="en-US" w:eastAsia="zh-CN"/>
        </w:rPr>
        <w:t>need</w:t>
      </w:r>
      <w:r w:rsidR="00D2112F">
        <w:rPr>
          <w:rFonts w:ascii="Times New Roman" w:eastAsia="宋体" w:hAnsi="Times New Roman"/>
          <w:lang w:val="en-US" w:eastAsia="zh-CN"/>
        </w:rPr>
        <w:t xml:space="preserve"> to be supported. </w:t>
      </w:r>
      <w:r w:rsidR="00FE65A7" w:rsidRPr="00FE65A7">
        <w:rPr>
          <w:rFonts w:ascii="Times New Roman" w:eastAsia="宋体" w:hAnsi="Times New Roman"/>
          <w:lang w:val="en-US" w:eastAsia="zh-CN"/>
        </w:rPr>
        <w:t xml:space="preserve">We don’t think that two separated feature groups 29-3b and 29-3c are needed to indication SSSG switching of 2 SSSGs and 3 SSSGs. We </w:t>
      </w:r>
      <w:r w:rsidR="006B2877">
        <w:rPr>
          <w:rFonts w:ascii="Times New Roman" w:eastAsia="宋体" w:hAnsi="Times New Roman"/>
          <w:lang w:val="en-US" w:eastAsia="zh-CN"/>
        </w:rPr>
        <w:t>support</w:t>
      </w:r>
      <w:r w:rsidR="00FE65A7" w:rsidRPr="00FE65A7">
        <w:rPr>
          <w:rFonts w:ascii="Times New Roman" w:eastAsia="宋体" w:hAnsi="Times New Roman"/>
          <w:lang w:val="en-US" w:eastAsia="zh-CN"/>
        </w:rPr>
        <w:t xml:space="preserve"> combin</w:t>
      </w:r>
      <w:r w:rsidR="006B2877">
        <w:rPr>
          <w:rFonts w:ascii="Times New Roman" w:eastAsia="宋体" w:hAnsi="Times New Roman"/>
          <w:lang w:val="en-US" w:eastAsia="zh-CN"/>
        </w:rPr>
        <w:t>e</w:t>
      </w:r>
      <w:r w:rsidR="00FE65A7" w:rsidRPr="00FE65A7">
        <w:rPr>
          <w:rFonts w:ascii="Times New Roman" w:eastAsia="宋体" w:hAnsi="Times New Roman"/>
          <w:lang w:val="en-US" w:eastAsia="zh-CN"/>
        </w:rPr>
        <w:t xml:space="preserve"> FG 29-3b and FG 29-3c as one FG for SSSG switching up to 3 SSSGs.</w:t>
      </w:r>
    </w:p>
    <w:p w14:paraId="2CA84C8B" w14:textId="58645F09" w:rsidR="00D27CDA" w:rsidRDefault="00B212AE" w:rsidP="00CF17FF">
      <w:pPr>
        <w:spacing w:after="240"/>
        <w:jc w:val="both"/>
        <w:rPr>
          <w:rFonts w:ascii="Times New Roman" w:eastAsia="宋体" w:hAnsi="Times New Roman" w:hint="eastAsia"/>
          <w:lang w:val="en-US" w:eastAsia="zh-CN"/>
        </w:rPr>
      </w:pPr>
      <w:r w:rsidRPr="00B212AE">
        <w:rPr>
          <w:rFonts w:ascii="Times New Roman" w:eastAsia="宋体" w:hAnsi="Times New Roman"/>
          <w:lang w:val="en-US" w:eastAsia="zh-CN"/>
        </w:rPr>
        <w:t>Regarding the capabilities of FG 29-3</w:t>
      </w:r>
      <w:r w:rsidR="00E04E7E">
        <w:rPr>
          <w:rFonts w:ascii="Times New Roman" w:eastAsia="宋体" w:hAnsi="Times New Roman"/>
          <w:lang w:val="en-US" w:eastAsia="zh-CN"/>
        </w:rPr>
        <w:t>,</w:t>
      </w:r>
      <w:r w:rsidR="00D72FFD">
        <w:rPr>
          <w:rFonts w:ascii="Times New Roman" w:eastAsia="宋体" w:hAnsi="Times New Roman"/>
          <w:lang w:val="en-US" w:eastAsia="zh-CN"/>
        </w:rPr>
        <w:t xml:space="preserve"> </w:t>
      </w:r>
      <w:r w:rsidR="00DB067F" w:rsidRPr="00DB067F">
        <w:rPr>
          <w:rFonts w:ascii="Times New Roman" w:eastAsia="宋体" w:hAnsi="Times New Roman"/>
          <w:lang w:val="en-US" w:eastAsia="zh-CN"/>
        </w:rPr>
        <w:t xml:space="preserve">we think FG 29-3 should be split into </w:t>
      </w:r>
      <w:r w:rsidR="00791F40">
        <w:rPr>
          <w:rFonts w:ascii="Times New Roman" w:eastAsia="宋体" w:hAnsi="Times New Roman"/>
          <w:lang w:val="en-US" w:eastAsia="zh-CN"/>
        </w:rPr>
        <w:t>three</w:t>
      </w:r>
      <w:r w:rsidR="00DB067F" w:rsidRPr="00DB067F">
        <w:rPr>
          <w:rFonts w:ascii="Times New Roman" w:eastAsia="宋体" w:hAnsi="Times New Roman"/>
          <w:lang w:val="en-US" w:eastAsia="zh-CN"/>
        </w:rPr>
        <w:t xml:space="preserve"> FGs as follows</w:t>
      </w:r>
      <w:r w:rsidR="00AA684F">
        <w:rPr>
          <w:rFonts w:ascii="Times New Roman" w:eastAsia="宋体" w:hAnsi="Times New Roman"/>
          <w:lang w:val="en-US" w:eastAsia="zh-CN"/>
        </w:rPr>
        <w:t>:</w:t>
      </w:r>
    </w:p>
    <w:p w14:paraId="622209D7" w14:textId="77777777" w:rsidR="00B67A34" w:rsidRPr="00D27CDA" w:rsidRDefault="00B67A34" w:rsidP="002B2DE0">
      <w:pPr>
        <w:pStyle w:val="aff0"/>
        <w:numPr>
          <w:ilvl w:val="1"/>
          <w:numId w:val="10"/>
        </w:numPr>
        <w:spacing w:afterLines="50" w:after="120"/>
        <w:ind w:leftChars="0" w:left="420"/>
        <w:jc w:val="both"/>
        <w:rPr>
          <w:rFonts w:ascii="Times New Roman" w:hAnsi="Times New Roman"/>
          <w:szCs w:val="20"/>
          <w:lang w:val="en-US"/>
        </w:rPr>
      </w:pPr>
      <w:r w:rsidRPr="00D27CDA">
        <w:rPr>
          <w:rFonts w:ascii="Times New Roman" w:hAnsi="Times New Roman"/>
          <w:szCs w:val="20"/>
          <w:lang w:val="en-US"/>
        </w:rPr>
        <w:t xml:space="preserve">FG 29-3a: PDCCH skipping </w:t>
      </w:r>
    </w:p>
    <w:p w14:paraId="48E557ED" w14:textId="64D3FF99" w:rsidR="00C977A3" w:rsidRDefault="00B67A34" w:rsidP="002B2DE0">
      <w:pPr>
        <w:pStyle w:val="aff0"/>
        <w:numPr>
          <w:ilvl w:val="1"/>
          <w:numId w:val="10"/>
        </w:numPr>
        <w:spacing w:afterLines="50" w:after="120"/>
        <w:ind w:leftChars="0" w:left="420"/>
        <w:jc w:val="both"/>
        <w:rPr>
          <w:rFonts w:ascii="Times New Roman" w:hAnsi="Times New Roman"/>
          <w:szCs w:val="20"/>
          <w:lang w:val="en-US"/>
        </w:rPr>
      </w:pPr>
      <w:r w:rsidRPr="00D27CDA">
        <w:rPr>
          <w:rFonts w:ascii="Times New Roman" w:hAnsi="Times New Roman"/>
          <w:szCs w:val="20"/>
          <w:lang w:val="en-US"/>
        </w:rPr>
        <w:t xml:space="preserve">FG 29-3b: </w:t>
      </w:r>
      <w:r w:rsidR="00C977A3" w:rsidRPr="00C977A3">
        <w:rPr>
          <w:rFonts w:ascii="Times New Roman" w:hAnsi="Times New Roman"/>
          <w:szCs w:val="20"/>
          <w:lang w:val="en-US"/>
        </w:rPr>
        <w:t xml:space="preserve">Search </w:t>
      </w:r>
      <w:r w:rsidR="00C977A3" w:rsidRPr="00C977A3">
        <w:rPr>
          <w:rFonts w:ascii="Times New Roman" w:hAnsi="Times New Roman"/>
          <w:szCs w:val="20"/>
          <w:lang w:val="en-US"/>
        </w:rPr>
        <w:t>space sets group switching</w:t>
      </w:r>
      <w:r w:rsidR="00C977A3">
        <w:rPr>
          <w:rFonts w:ascii="Times New Roman" w:hAnsi="Times New Roman"/>
          <w:szCs w:val="20"/>
          <w:lang w:val="en-US"/>
        </w:rPr>
        <w:t xml:space="preserve"> (2</w:t>
      </w:r>
      <w:r w:rsidR="00C977A3" w:rsidRPr="00C977A3">
        <w:rPr>
          <w:rFonts w:ascii="Times New Roman" w:hAnsi="Times New Roman"/>
          <w:szCs w:val="20"/>
          <w:lang w:val="en-US"/>
        </w:rPr>
        <w:t xml:space="preserve"> </w:t>
      </w:r>
      <w:r w:rsidR="00C977A3">
        <w:rPr>
          <w:rFonts w:ascii="Times New Roman" w:hAnsi="Times New Roman"/>
          <w:szCs w:val="20"/>
          <w:lang w:val="en-US"/>
        </w:rPr>
        <w:t xml:space="preserve">or 3 </w:t>
      </w:r>
      <w:r w:rsidR="00C977A3" w:rsidRPr="00D27CDA">
        <w:rPr>
          <w:rFonts w:ascii="Times New Roman" w:hAnsi="Times New Roman"/>
          <w:szCs w:val="20"/>
          <w:lang w:val="en-US"/>
        </w:rPr>
        <w:t>search space sets</w:t>
      </w:r>
      <w:r w:rsidR="00C977A3">
        <w:rPr>
          <w:rFonts w:ascii="Times New Roman" w:hAnsi="Times New Roman"/>
          <w:szCs w:val="20"/>
          <w:lang w:val="en-US"/>
        </w:rPr>
        <w:t>)</w:t>
      </w:r>
    </w:p>
    <w:p w14:paraId="0EB0943F" w14:textId="5BF642D6" w:rsidR="00B67A34" w:rsidRPr="00970B64" w:rsidRDefault="00B67A34" w:rsidP="002B2DE0">
      <w:pPr>
        <w:pStyle w:val="aff0"/>
        <w:numPr>
          <w:ilvl w:val="1"/>
          <w:numId w:val="10"/>
        </w:numPr>
        <w:spacing w:afterLines="50" w:after="120"/>
        <w:ind w:leftChars="0" w:left="420"/>
        <w:jc w:val="both"/>
        <w:rPr>
          <w:rFonts w:ascii="Times New Roman" w:hAnsi="Times New Roman"/>
          <w:szCs w:val="20"/>
          <w:lang w:val="en-US"/>
        </w:rPr>
      </w:pPr>
      <w:r w:rsidRPr="00970B64">
        <w:rPr>
          <w:rFonts w:ascii="Times New Roman" w:hAnsi="Times New Roman"/>
          <w:szCs w:val="20"/>
          <w:lang w:val="en-US"/>
        </w:rPr>
        <w:t>FG 29-3</w:t>
      </w:r>
      <w:r w:rsidR="00C977A3">
        <w:rPr>
          <w:rFonts w:ascii="Times New Roman" w:hAnsi="Times New Roman"/>
          <w:szCs w:val="20"/>
          <w:lang w:val="en-US"/>
        </w:rPr>
        <w:t>c</w:t>
      </w:r>
      <w:r w:rsidRPr="00970B64">
        <w:rPr>
          <w:rFonts w:ascii="Times New Roman" w:hAnsi="Times New Roman"/>
          <w:szCs w:val="20"/>
          <w:lang w:val="en-US"/>
        </w:rPr>
        <w:t xml:space="preserve">: </w:t>
      </w:r>
      <w:r w:rsidR="00C977A3">
        <w:rPr>
          <w:rFonts w:ascii="Times New Roman" w:hAnsi="Times New Roman"/>
          <w:szCs w:val="20"/>
          <w:lang w:val="en-US"/>
        </w:rPr>
        <w:t>S</w:t>
      </w:r>
      <w:r w:rsidRPr="00970B64">
        <w:rPr>
          <w:rFonts w:ascii="Times New Roman" w:hAnsi="Times New Roman"/>
          <w:szCs w:val="20"/>
          <w:lang w:val="en-US"/>
        </w:rPr>
        <w:t>earch space sets group switching with PDCCH skipping</w:t>
      </w:r>
      <w:r w:rsidR="00C977A3">
        <w:rPr>
          <w:rFonts w:ascii="Times New Roman" w:hAnsi="Times New Roman"/>
          <w:szCs w:val="20"/>
          <w:lang w:val="en-US"/>
        </w:rPr>
        <w:t xml:space="preserve"> </w:t>
      </w:r>
      <w:r w:rsidR="00C977A3">
        <w:rPr>
          <w:rFonts w:ascii="Times New Roman" w:hAnsi="Times New Roman"/>
          <w:szCs w:val="20"/>
          <w:lang w:val="en-US"/>
        </w:rPr>
        <w:t>(2</w:t>
      </w:r>
      <w:r w:rsidR="00C977A3" w:rsidRPr="00C977A3">
        <w:rPr>
          <w:rFonts w:ascii="Times New Roman" w:hAnsi="Times New Roman"/>
          <w:szCs w:val="20"/>
          <w:lang w:val="en-US"/>
        </w:rPr>
        <w:t xml:space="preserve"> </w:t>
      </w:r>
      <w:r w:rsidR="00C977A3">
        <w:rPr>
          <w:rFonts w:ascii="Times New Roman" w:hAnsi="Times New Roman"/>
          <w:szCs w:val="20"/>
          <w:lang w:val="en-US"/>
        </w:rPr>
        <w:t xml:space="preserve">or 3 </w:t>
      </w:r>
      <w:r w:rsidR="00C977A3" w:rsidRPr="00D27CDA">
        <w:rPr>
          <w:rFonts w:ascii="Times New Roman" w:hAnsi="Times New Roman"/>
          <w:szCs w:val="20"/>
          <w:lang w:val="en-US"/>
        </w:rPr>
        <w:t>search space sets</w:t>
      </w:r>
      <w:r w:rsidR="00C977A3">
        <w:rPr>
          <w:rFonts w:ascii="Times New Roman" w:hAnsi="Times New Roman"/>
          <w:szCs w:val="20"/>
          <w:lang w:val="en-US"/>
        </w:rPr>
        <w:t>)</w:t>
      </w:r>
    </w:p>
    <w:p w14:paraId="45A3AD31" w14:textId="1FA0DDD5" w:rsidR="00B67A34" w:rsidRDefault="00B67A34" w:rsidP="00CF17FF">
      <w:pPr>
        <w:spacing w:after="240"/>
        <w:jc w:val="both"/>
        <w:rPr>
          <w:rFonts w:ascii="Times New Roman" w:eastAsia="宋体" w:hAnsi="Times New Roman"/>
          <w:lang w:val="en-US" w:eastAsia="zh-CN"/>
        </w:rPr>
      </w:pPr>
    </w:p>
    <w:p w14:paraId="7F752C2A" w14:textId="77777777" w:rsidR="009E0CAA" w:rsidRPr="00162C60" w:rsidRDefault="00954D06" w:rsidP="009E0CAA">
      <w:pPr>
        <w:spacing w:after="240"/>
        <w:jc w:val="both"/>
        <w:rPr>
          <w:rFonts w:ascii="Times New Roman" w:eastAsia="宋体" w:hAnsi="Times New Roman" w:hint="eastAsia"/>
          <w:b/>
          <w:bCs/>
          <w:i/>
          <w:iCs/>
          <w:lang w:val="en-US" w:eastAsia="zh-CN"/>
        </w:rPr>
      </w:pPr>
      <w:r w:rsidRPr="00162C60">
        <w:rPr>
          <w:rFonts w:ascii="Times New Roman" w:eastAsia="宋体" w:hAnsi="Times New Roman"/>
          <w:b/>
          <w:bCs/>
          <w:i/>
          <w:iCs/>
          <w:lang w:val="en-US" w:eastAsia="zh-CN"/>
        </w:rPr>
        <w:t xml:space="preserve">Proposal 3: </w:t>
      </w:r>
      <w:r w:rsidR="009E0CAA" w:rsidRPr="00162C60">
        <w:rPr>
          <w:rFonts w:ascii="Times New Roman" w:eastAsia="宋体" w:hAnsi="Times New Roman"/>
          <w:b/>
          <w:bCs/>
          <w:i/>
          <w:iCs/>
          <w:lang w:val="en-US" w:eastAsia="zh-CN"/>
        </w:rPr>
        <w:t>FG 29-3 should be split into three FGs as follows:</w:t>
      </w:r>
    </w:p>
    <w:p w14:paraId="72F5825F" w14:textId="77777777" w:rsidR="009E0CAA" w:rsidRPr="00162C60" w:rsidRDefault="009E0CAA" w:rsidP="002B2DE0">
      <w:pPr>
        <w:pStyle w:val="aff0"/>
        <w:numPr>
          <w:ilvl w:val="1"/>
          <w:numId w:val="10"/>
        </w:numPr>
        <w:spacing w:afterLines="50" w:after="120"/>
        <w:ind w:leftChars="0" w:left="420"/>
        <w:jc w:val="both"/>
        <w:rPr>
          <w:rFonts w:ascii="Times New Roman" w:hAnsi="Times New Roman"/>
          <w:b/>
          <w:bCs/>
          <w:i/>
          <w:iCs/>
          <w:szCs w:val="20"/>
          <w:lang w:val="en-US"/>
        </w:rPr>
      </w:pPr>
      <w:r w:rsidRPr="00162C60">
        <w:rPr>
          <w:rFonts w:ascii="Times New Roman" w:hAnsi="Times New Roman"/>
          <w:b/>
          <w:bCs/>
          <w:i/>
          <w:iCs/>
          <w:szCs w:val="20"/>
          <w:lang w:val="en-US"/>
        </w:rPr>
        <w:t xml:space="preserve">FG 29-3a: PDCCH skipping </w:t>
      </w:r>
    </w:p>
    <w:p w14:paraId="4F9777EA" w14:textId="5743635A" w:rsidR="009E0CAA" w:rsidRPr="00162C60" w:rsidRDefault="009E0CAA" w:rsidP="002B2DE0">
      <w:pPr>
        <w:pStyle w:val="aff0"/>
        <w:numPr>
          <w:ilvl w:val="1"/>
          <w:numId w:val="10"/>
        </w:numPr>
        <w:spacing w:afterLines="50" w:after="120"/>
        <w:ind w:leftChars="0" w:left="420"/>
        <w:jc w:val="both"/>
        <w:rPr>
          <w:rFonts w:ascii="Times New Roman" w:hAnsi="Times New Roman"/>
          <w:b/>
          <w:bCs/>
          <w:i/>
          <w:iCs/>
          <w:szCs w:val="20"/>
          <w:lang w:val="en-US"/>
        </w:rPr>
      </w:pPr>
      <w:r w:rsidRPr="00162C60">
        <w:rPr>
          <w:rFonts w:ascii="Times New Roman" w:hAnsi="Times New Roman"/>
          <w:b/>
          <w:bCs/>
          <w:i/>
          <w:iCs/>
          <w:szCs w:val="20"/>
          <w:lang w:val="en-US"/>
        </w:rPr>
        <w:t>FG 29-3b: Search space sets group switching (</w:t>
      </w:r>
      <w:r w:rsidR="00FC6045" w:rsidRPr="00162C60">
        <w:rPr>
          <w:rFonts w:ascii="Times New Roman" w:hAnsi="Times New Roman"/>
          <w:b/>
          <w:bCs/>
          <w:i/>
          <w:iCs/>
          <w:szCs w:val="20"/>
          <w:lang w:val="en-US"/>
        </w:rPr>
        <w:t xml:space="preserve">up to </w:t>
      </w:r>
      <w:r w:rsidRPr="00162C60">
        <w:rPr>
          <w:rFonts w:ascii="Times New Roman" w:hAnsi="Times New Roman"/>
          <w:b/>
          <w:bCs/>
          <w:i/>
          <w:iCs/>
          <w:szCs w:val="20"/>
          <w:lang w:val="en-US"/>
        </w:rPr>
        <w:t>3 search space sets)</w:t>
      </w:r>
    </w:p>
    <w:p w14:paraId="00E01A2A" w14:textId="5938AA78" w:rsidR="009E0CAA" w:rsidRPr="00162C60" w:rsidRDefault="009E0CAA" w:rsidP="002B2DE0">
      <w:pPr>
        <w:pStyle w:val="aff0"/>
        <w:numPr>
          <w:ilvl w:val="1"/>
          <w:numId w:val="10"/>
        </w:numPr>
        <w:spacing w:afterLines="50" w:after="120"/>
        <w:ind w:leftChars="0" w:left="420"/>
        <w:jc w:val="both"/>
        <w:rPr>
          <w:rFonts w:ascii="Times New Roman" w:hAnsi="Times New Roman"/>
          <w:b/>
          <w:bCs/>
          <w:i/>
          <w:iCs/>
          <w:szCs w:val="20"/>
          <w:lang w:val="en-US"/>
        </w:rPr>
      </w:pPr>
      <w:r w:rsidRPr="00162C60">
        <w:rPr>
          <w:rFonts w:ascii="Times New Roman" w:hAnsi="Times New Roman"/>
          <w:b/>
          <w:bCs/>
          <w:i/>
          <w:iCs/>
          <w:szCs w:val="20"/>
          <w:lang w:val="en-US"/>
        </w:rPr>
        <w:t>FG 29-3c: Search space sets group switching with PDCCH skipping (</w:t>
      </w:r>
      <w:r w:rsidR="00354946" w:rsidRPr="00162C60">
        <w:rPr>
          <w:rFonts w:ascii="Times New Roman" w:hAnsi="Times New Roman"/>
          <w:b/>
          <w:bCs/>
          <w:i/>
          <w:iCs/>
          <w:szCs w:val="20"/>
          <w:lang w:val="en-US"/>
        </w:rPr>
        <w:t>up to</w:t>
      </w:r>
      <w:r w:rsidRPr="00162C60">
        <w:rPr>
          <w:rFonts w:ascii="Times New Roman" w:hAnsi="Times New Roman"/>
          <w:b/>
          <w:bCs/>
          <w:i/>
          <w:iCs/>
          <w:szCs w:val="20"/>
          <w:lang w:val="en-US"/>
        </w:rPr>
        <w:t xml:space="preserve"> 3 search space sets)</w:t>
      </w:r>
    </w:p>
    <w:p w14:paraId="796B0A05" w14:textId="4D2C333B" w:rsidR="00954D06" w:rsidRPr="009E0CAA" w:rsidRDefault="00954D06" w:rsidP="00CF17FF">
      <w:pPr>
        <w:spacing w:after="240"/>
        <w:jc w:val="both"/>
        <w:rPr>
          <w:rFonts w:ascii="Times New Roman" w:eastAsia="宋体" w:hAnsi="Times New Roman" w:hint="eastAsia"/>
          <w:lang w:val="en-US" w:eastAsia="zh-CN"/>
        </w:rPr>
      </w:pPr>
    </w:p>
    <w:p w14:paraId="61E0C3A9" w14:textId="65E5B856" w:rsidR="00240D63" w:rsidRPr="00E76380" w:rsidRDefault="00240D63" w:rsidP="00240D63">
      <w:pPr>
        <w:spacing w:after="240"/>
        <w:jc w:val="both"/>
        <w:rPr>
          <w:rFonts w:ascii="Times New Roman" w:eastAsia="宋体" w:hAnsi="Times New Roman" w:hint="eastAsia"/>
          <w:b/>
          <w:i/>
          <w:lang w:eastAsia="zh-CN"/>
        </w:rPr>
      </w:pPr>
      <w:r w:rsidRPr="00D27CDA">
        <w:rPr>
          <w:rFonts w:ascii="Times New Roman" w:eastAsia="宋体" w:hAnsi="Times New Roman"/>
          <w:b/>
          <w:i/>
          <w:lang w:eastAsia="zh-CN"/>
        </w:rPr>
        <w:t xml:space="preserve">Proposal </w:t>
      </w:r>
      <w:r>
        <w:rPr>
          <w:rFonts w:ascii="Times New Roman" w:eastAsia="宋体" w:hAnsi="Times New Roman"/>
          <w:b/>
          <w:i/>
          <w:lang w:eastAsia="zh-CN"/>
        </w:rPr>
        <w:t>4</w:t>
      </w:r>
      <w:r w:rsidRPr="00D27CDA">
        <w:rPr>
          <w:rFonts w:ascii="Times New Roman" w:eastAsia="宋体" w:hAnsi="Times New Roman"/>
          <w:b/>
          <w:i/>
          <w:lang w:eastAsia="zh-CN"/>
        </w:rPr>
        <w:t xml:space="preserve">: </w:t>
      </w:r>
      <w:r>
        <w:rPr>
          <w:rFonts w:ascii="Times New Roman" w:eastAsia="宋体" w:hAnsi="Times New Roman"/>
          <w:b/>
          <w:i/>
          <w:lang w:eastAsia="zh-CN"/>
        </w:rPr>
        <w:t>For</w:t>
      </w:r>
      <w:r w:rsidRPr="00D27CDA">
        <w:rPr>
          <w:rFonts w:ascii="Times New Roman" w:eastAsia="宋体" w:hAnsi="Times New Roman"/>
          <w:b/>
          <w:i/>
          <w:lang w:eastAsia="zh-CN"/>
        </w:rPr>
        <w:t xml:space="preserve"> the UE feature 29-</w:t>
      </w:r>
      <w:r>
        <w:rPr>
          <w:rFonts w:ascii="Times New Roman" w:eastAsia="宋体" w:hAnsi="Times New Roman"/>
          <w:b/>
          <w:i/>
          <w:lang w:eastAsia="zh-CN"/>
        </w:rPr>
        <w:t>3</w:t>
      </w:r>
      <w:r w:rsidRPr="00D27CDA">
        <w:rPr>
          <w:rFonts w:ascii="Times New Roman" w:eastAsia="宋体" w:hAnsi="Times New Roman"/>
          <w:b/>
          <w:i/>
          <w:lang w:eastAsia="zh-CN"/>
        </w:rPr>
        <w:t>, the capability type is per UE.</w:t>
      </w:r>
    </w:p>
    <w:p w14:paraId="0C7AB225" w14:textId="77777777" w:rsidR="00FC5D3D" w:rsidRPr="00D27CDA" w:rsidRDefault="00FC5D3D" w:rsidP="00E20609">
      <w:pPr>
        <w:spacing w:before="240"/>
        <w:jc w:val="both"/>
        <w:rPr>
          <w:rFonts w:ascii="Times New Roman" w:eastAsia="宋体" w:hAnsi="Times New Roman"/>
          <w:b/>
          <w:i/>
          <w:lang w:eastAsia="zh-CN"/>
        </w:rPr>
      </w:pPr>
    </w:p>
    <w:p w14:paraId="49470727" w14:textId="77777777" w:rsidR="0024297E" w:rsidRPr="00D27CDA" w:rsidRDefault="0024297E" w:rsidP="0024297E">
      <w:pPr>
        <w:pStyle w:val="1"/>
        <w:rPr>
          <w:rFonts w:ascii="Times New Roman" w:eastAsia="宋体" w:hAnsi="Times New Roman"/>
        </w:rPr>
      </w:pPr>
      <w:r w:rsidRPr="00D27CDA">
        <w:rPr>
          <w:rFonts w:ascii="Times New Roman" w:hAnsi="Times New Roman"/>
        </w:rPr>
        <w:lastRenderedPageBreak/>
        <w:t>Conclusions</w:t>
      </w:r>
    </w:p>
    <w:p w14:paraId="44EA4F97" w14:textId="30F1C2A8" w:rsidR="0024297E" w:rsidRPr="00D27CDA" w:rsidRDefault="0024297E" w:rsidP="003D586A">
      <w:pPr>
        <w:jc w:val="both"/>
        <w:rPr>
          <w:rFonts w:ascii="Times New Roman" w:eastAsia="宋体" w:hAnsi="Times New Roman"/>
          <w:lang w:eastAsia="zh-CN"/>
        </w:rPr>
      </w:pPr>
      <w:r w:rsidRPr="00D27CDA">
        <w:rPr>
          <w:rFonts w:ascii="Times New Roman" w:eastAsia="宋体" w:hAnsi="Times New Roman"/>
          <w:lang w:eastAsia="zh-CN"/>
        </w:rPr>
        <w:t xml:space="preserve">In this contribution, </w:t>
      </w:r>
      <w:r w:rsidR="003D586A" w:rsidRPr="00D27CDA">
        <w:rPr>
          <w:rFonts w:ascii="Times New Roman" w:eastAsia="宋体" w:hAnsi="Times New Roman"/>
          <w:lang w:eastAsia="zh-CN"/>
        </w:rPr>
        <w:t>RRC parameters supporting the repetition factors</w:t>
      </w:r>
      <w:r w:rsidR="00CC0358" w:rsidRPr="00D27CDA">
        <w:rPr>
          <w:rFonts w:ascii="Times New Roman" w:eastAsia="宋体" w:hAnsi="Times New Roman"/>
          <w:lang w:eastAsia="zh-CN"/>
        </w:rPr>
        <w:t xml:space="preserve"> are discussed</w:t>
      </w:r>
      <w:r w:rsidRPr="00D27CDA">
        <w:rPr>
          <w:rFonts w:ascii="Times New Roman" w:eastAsia="宋体" w:hAnsi="Times New Roman"/>
          <w:lang w:eastAsia="zh-CN"/>
        </w:rPr>
        <w:t xml:space="preserve">. As summary, we have the following proposals:   </w:t>
      </w:r>
    </w:p>
    <w:p w14:paraId="2A9A4DDB" w14:textId="77777777" w:rsidR="00080CD8" w:rsidRDefault="00080CD8" w:rsidP="00080CD8">
      <w:pPr>
        <w:spacing w:before="240"/>
        <w:jc w:val="both"/>
        <w:rPr>
          <w:rFonts w:ascii="Times New Roman" w:eastAsia="宋体" w:hAnsi="Times New Roman"/>
          <w:b/>
          <w:i/>
          <w:lang w:eastAsia="zh-CN"/>
        </w:rPr>
      </w:pPr>
      <w:r w:rsidRPr="00D27CDA">
        <w:rPr>
          <w:rFonts w:ascii="Times New Roman" w:eastAsia="宋体" w:hAnsi="Times New Roman"/>
          <w:b/>
          <w:i/>
          <w:lang w:eastAsia="zh-CN"/>
        </w:rPr>
        <w:t xml:space="preserve">Proposal 1: </w:t>
      </w:r>
      <w:r>
        <w:rPr>
          <w:rFonts w:ascii="Times New Roman" w:eastAsia="宋体" w:hAnsi="Times New Roman"/>
          <w:b/>
          <w:i/>
          <w:lang w:eastAsia="zh-CN"/>
        </w:rPr>
        <w:t>For</w:t>
      </w:r>
      <w:r w:rsidRPr="00D27CDA">
        <w:rPr>
          <w:rFonts w:ascii="Times New Roman" w:eastAsia="宋体" w:hAnsi="Times New Roman"/>
          <w:b/>
          <w:i/>
          <w:lang w:eastAsia="zh-CN"/>
        </w:rPr>
        <w:t xml:space="preserve"> the UE feature 29-1, the capability type is per UE.</w:t>
      </w:r>
    </w:p>
    <w:p w14:paraId="27F6157A" w14:textId="347AD429" w:rsidR="00FC5D3D" w:rsidRPr="00080CD8" w:rsidRDefault="00080CD8" w:rsidP="00080CD8">
      <w:pPr>
        <w:spacing w:before="240"/>
        <w:jc w:val="both"/>
        <w:rPr>
          <w:rFonts w:ascii="Times New Roman" w:eastAsia="宋体" w:hAnsi="Times New Roman"/>
          <w:b/>
          <w:i/>
          <w:lang w:eastAsia="zh-CN"/>
        </w:rPr>
      </w:pPr>
      <w:r w:rsidRPr="00D27CDA">
        <w:rPr>
          <w:rFonts w:ascii="Times New Roman" w:eastAsia="宋体" w:hAnsi="Times New Roman"/>
          <w:b/>
          <w:i/>
          <w:lang w:eastAsia="zh-CN"/>
        </w:rPr>
        <w:t xml:space="preserve">Proposal </w:t>
      </w:r>
      <w:r>
        <w:rPr>
          <w:rFonts w:ascii="Times New Roman" w:eastAsia="宋体" w:hAnsi="Times New Roman"/>
          <w:b/>
          <w:i/>
          <w:lang w:eastAsia="zh-CN"/>
        </w:rPr>
        <w:t>2</w:t>
      </w:r>
      <w:r w:rsidRPr="00D27CDA">
        <w:rPr>
          <w:rFonts w:ascii="Times New Roman" w:eastAsia="宋体" w:hAnsi="Times New Roman"/>
          <w:b/>
          <w:i/>
          <w:lang w:eastAsia="zh-CN"/>
        </w:rPr>
        <w:t xml:space="preserve">: </w:t>
      </w:r>
      <w:r>
        <w:rPr>
          <w:rFonts w:ascii="Times New Roman" w:eastAsia="宋体" w:hAnsi="Times New Roman"/>
          <w:b/>
          <w:i/>
          <w:lang w:eastAsia="zh-CN"/>
        </w:rPr>
        <w:t>For</w:t>
      </w:r>
      <w:r w:rsidRPr="00D27CDA">
        <w:rPr>
          <w:rFonts w:ascii="Times New Roman" w:eastAsia="宋体" w:hAnsi="Times New Roman"/>
          <w:b/>
          <w:i/>
          <w:lang w:eastAsia="zh-CN"/>
        </w:rPr>
        <w:t xml:space="preserve"> the UE feature 29-</w:t>
      </w:r>
      <w:r>
        <w:rPr>
          <w:rFonts w:ascii="Times New Roman" w:eastAsia="宋体" w:hAnsi="Times New Roman"/>
          <w:b/>
          <w:i/>
          <w:lang w:eastAsia="zh-CN"/>
        </w:rPr>
        <w:t>2</w:t>
      </w:r>
      <w:r w:rsidRPr="00D27CDA">
        <w:rPr>
          <w:rFonts w:ascii="Times New Roman" w:eastAsia="宋体" w:hAnsi="Times New Roman"/>
          <w:b/>
          <w:i/>
          <w:lang w:eastAsia="zh-CN"/>
        </w:rPr>
        <w:t>, the capability type is per UE.</w:t>
      </w:r>
    </w:p>
    <w:p w14:paraId="4136E562" w14:textId="77777777" w:rsidR="00080CD8" w:rsidRPr="00080CD8" w:rsidRDefault="00080CD8" w:rsidP="00080CD8">
      <w:pPr>
        <w:spacing w:before="240"/>
        <w:jc w:val="both"/>
        <w:rPr>
          <w:rFonts w:ascii="Times New Roman" w:eastAsia="宋体" w:hAnsi="Times New Roman" w:hint="eastAsia"/>
          <w:b/>
          <w:i/>
          <w:lang w:eastAsia="zh-CN"/>
        </w:rPr>
      </w:pPr>
      <w:r w:rsidRPr="00080CD8">
        <w:rPr>
          <w:rFonts w:ascii="Times New Roman" w:eastAsia="宋体" w:hAnsi="Times New Roman"/>
          <w:b/>
          <w:i/>
          <w:lang w:eastAsia="zh-CN"/>
        </w:rPr>
        <w:t>Proposal 3: FG 29-3 should be split into three FGs as follows:</w:t>
      </w:r>
    </w:p>
    <w:p w14:paraId="720AC36E" w14:textId="77777777" w:rsidR="00080CD8" w:rsidRPr="00162C60" w:rsidRDefault="00080CD8" w:rsidP="002B2DE0">
      <w:pPr>
        <w:pStyle w:val="aff0"/>
        <w:numPr>
          <w:ilvl w:val="1"/>
          <w:numId w:val="10"/>
        </w:numPr>
        <w:spacing w:afterLines="50" w:after="120"/>
        <w:ind w:leftChars="0" w:left="420"/>
        <w:jc w:val="both"/>
        <w:rPr>
          <w:rFonts w:ascii="Times New Roman" w:hAnsi="Times New Roman"/>
          <w:b/>
          <w:bCs/>
          <w:i/>
          <w:iCs/>
          <w:szCs w:val="20"/>
          <w:lang w:val="en-US"/>
        </w:rPr>
      </w:pPr>
      <w:r w:rsidRPr="00162C60">
        <w:rPr>
          <w:rFonts w:ascii="Times New Roman" w:hAnsi="Times New Roman"/>
          <w:b/>
          <w:bCs/>
          <w:i/>
          <w:iCs/>
          <w:szCs w:val="20"/>
          <w:lang w:val="en-US"/>
        </w:rPr>
        <w:t xml:space="preserve">FG 29-3a: PDCCH skipping </w:t>
      </w:r>
    </w:p>
    <w:p w14:paraId="21F84335" w14:textId="77777777" w:rsidR="00080CD8" w:rsidRPr="00162C60" w:rsidRDefault="00080CD8" w:rsidP="002B2DE0">
      <w:pPr>
        <w:pStyle w:val="aff0"/>
        <w:numPr>
          <w:ilvl w:val="1"/>
          <w:numId w:val="10"/>
        </w:numPr>
        <w:spacing w:afterLines="50" w:after="120"/>
        <w:ind w:leftChars="0" w:left="420"/>
        <w:jc w:val="both"/>
        <w:rPr>
          <w:rFonts w:ascii="Times New Roman" w:hAnsi="Times New Roman"/>
          <w:b/>
          <w:bCs/>
          <w:i/>
          <w:iCs/>
          <w:szCs w:val="20"/>
          <w:lang w:val="en-US"/>
        </w:rPr>
      </w:pPr>
      <w:r w:rsidRPr="00162C60">
        <w:rPr>
          <w:rFonts w:ascii="Times New Roman" w:hAnsi="Times New Roman"/>
          <w:b/>
          <w:bCs/>
          <w:i/>
          <w:iCs/>
          <w:szCs w:val="20"/>
          <w:lang w:val="en-US"/>
        </w:rPr>
        <w:t>FG 29-3b: Search space sets group switching (up to 3 search space sets)</w:t>
      </w:r>
    </w:p>
    <w:p w14:paraId="74F97FE1" w14:textId="6635805B" w:rsidR="00080CD8" w:rsidRPr="00080CD8" w:rsidRDefault="00080CD8" w:rsidP="002B2DE0">
      <w:pPr>
        <w:pStyle w:val="aff0"/>
        <w:numPr>
          <w:ilvl w:val="1"/>
          <w:numId w:val="10"/>
        </w:numPr>
        <w:spacing w:afterLines="50" w:after="120"/>
        <w:ind w:leftChars="0" w:left="420"/>
        <w:jc w:val="both"/>
        <w:rPr>
          <w:rFonts w:ascii="Times New Roman" w:hAnsi="Times New Roman" w:hint="eastAsia"/>
          <w:b/>
          <w:bCs/>
          <w:i/>
          <w:iCs/>
          <w:szCs w:val="20"/>
          <w:lang w:val="en-US"/>
        </w:rPr>
      </w:pPr>
      <w:r w:rsidRPr="00162C60">
        <w:rPr>
          <w:rFonts w:ascii="Times New Roman" w:hAnsi="Times New Roman"/>
          <w:b/>
          <w:bCs/>
          <w:i/>
          <w:iCs/>
          <w:szCs w:val="20"/>
          <w:lang w:val="en-US"/>
        </w:rPr>
        <w:t>FG 29-3c: Search space sets group switching with PDCCH skipping (up to 3 search space sets)</w:t>
      </w:r>
    </w:p>
    <w:p w14:paraId="22ABC404" w14:textId="77777777" w:rsidR="00080CD8" w:rsidRPr="00E76380" w:rsidRDefault="00080CD8" w:rsidP="001F6846">
      <w:pPr>
        <w:spacing w:before="240" w:after="240"/>
        <w:jc w:val="both"/>
        <w:rPr>
          <w:rFonts w:ascii="Times New Roman" w:eastAsia="宋体" w:hAnsi="Times New Roman" w:hint="eastAsia"/>
          <w:b/>
          <w:i/>
          <w:lang w:eastAsia="zh-CN"/>
        </w:rPr>
      </w:pPr>
      <w:r w:rsidRPr="00D27CDA">
        <w:rPr>
          <w:rFonts w:ascii="Times New Roman" w:eastAsia="宋体" w:hAnsi="Times New Roman"/>
          <w:b/>
          <w:i/>
          <w:lang w:eastAsia="zh-CN"/>
        </w:rPr>
        <w:t xml:space="preserve">Proposal </w:t>
      </w:r>
      <w:r>
        <w:rPr>
          <w:rFonts w:ascii="Times New Roman" w:eastAsia="宋体" w:hAnsi="Times New Roman"/>
          <w:b/>
          <w:i/>
          <w:lang w:eastAsia="zh-CN"/>
        </w:rPr>
        <w:t>4</w:t>
      </w:r>
      <w:r w:rsidRPr="00D27CDA">
        <w:rPr>
          <w:rFonts w:ascii="Times New Roman" w:eastAsia="宋体" w:hAnsi="Times New Roman"/>
          <w:b/>
          <w:i/>
          <w:lang w:eastAsia="zh-CN"/>
        </w:rPr>
        <w:t xml:space="preserve">: </w:t>
      </w:r>
      <w:r>
        <w:rPr>
          <w:rFonts w:ascii="Times New Roman" w:eastAsia="宋体" w:hAnsi="Times New Roman"/>
          <w:b/>
          <w:i/>
          <w:lang w:eastAsia="zh-CN"/>
        </w:rPr>
        <w:t>For</w:t>
      </w:r>
      <w:r w:rsidRPr="00D27CDA">
        <w:rPr>
          <w:rFonts w:ascii="Times New Roman" w:eastAsia="宋体" w:hAnsi="Times New Roman"/>
          <w:b/>
          <w:i/>
          <w:lang w:eastAsia="zh-CN"/>
        </w:rPr>
        <w:t xml:space="preserve"> the UE feature 29-</w:t>
      </w:r>
      <w:r>
        <w:rPr>
          <w:rFonts w:ascii="Times New Roman" w:eastAsia="宋体" w:hAnsi="Times New Roman"/>
          <w:b/>
          <w:i/>
          <w:lang w:eastAsia="zh-CN"/>
        </w:rPr>
        <w:t>3</w:t>
      </w:r>
      <w:r w:rsidRPr="00D27CDA">
        <w:rPr>
          <w:rFonts w:ascii="Times New Roman" w:eastAsia="宋体" w:hAnsi="Times New Roman"/>
          <w:b/>
          <w:i/>
          <w:lang w:eastAsia="zh-CN"/>
        </w:rPr>
        <w:t>, the capability type is per UE.</w:t>
      </w:r>
    </w:p>
    <w:p w14:paraId="7CE390CC" w14:textId="77777777" w:rsidR="00080CD8" w:rsidRPr="00D27CDA" w:rsidRDefault="00080CD8" w:rsidP="00B41CE7">
      <w:pPr>
        <w:spacing w:before="240"/>
        <w:jc w:val="both"/>
        <w:rPr>
          <w:rFonts w:ascii="Times New Roman" w:eastAsia="宋体" w:hAnsi="Times New Roman" w:hint="eastAsia"/>
          <w:b/>
          <w:i/>
          <w:lang w:eastAsia="zh-CN"/>
        </w:rPr>
      </w:pPr>
    </w:p>
    <w:p w14:paraId="735024B5" w14:textId="77777777" w:rsidR="0024297E" w:rsidRPr="00D27CDA" w:rsidRDefault="0024297E" w:rsidP="0024297E">
      <w:pPr>
        <w:pStyle w:val="1"/>
        <w:rPr>
          <w:rFonts w:ascii="Times New Roman" w:hAnsi="Times New Roman"/>
        </w:rPr>
      </w:pPr>
      <w:r w:rsidRPr="00D27CDA">
        <w:rPr>
          <w:rFonts w:ascii="Times New Roman" w:hAnsi="Times New Roman"/>
        </w:rPr>
        <w:t>Reference</w:t>
      </w:r>
    </w:p>
    <w:p w14:paraId="263FC6B8" w14:textId="206CF66B" w:rsidR="00317A6F" w:rsidRPr="00D27CDA" w:rsidRDefault="00911C22" w:rsidP="002B2DE0">
      <w:pPr>
        <w:numPr>
          <w:ilvl w:val="0"/>
          <w:numId w:val="9"/>
        </w:numPr>
        <w:jc w:val="both"/>
        <w:rPr>
          <w:rFonts w:ascii="Times New Roman" w:hAnsi="Times New Roman"/>
          <w:sz w:val="22"/>
        </w:rPr>
      </w:pPr>
      <w:r w:rsidRPr="00D27CDA">
        <w:rPr>
          <w:rFonts w:ascii="Times New Roman" w:hAnsi="Times New Roman"/>
          <w:sz w:val="22"/>
        </w:rPr>
        <w:t>R1-2112139</w:t>
      </w:r>
      <w:r w:rsidRPr="00D27CDA">
        <w:rPr>
          <w:rFonts w:ascii="Times New Roman" w:hAnsi="Times New Roman"/>
          <w:sz w:val="22"/>
        </w:rPr>
        <w:t xml:space="preserve"> </w:t>
      </w:r>
      <w:r w:rsidRPr="00D27CDA">
        <w:rPr>
          <w:rFonts w:ascii="Times New Roman" w:hAnsi="Times New Roman"/>
          <w:sz w:val="22"/>
        </w:rPr>
        <w:t>Summary on UE features for UE power saving enhancements</w:t>
      </w:r>
      <w:r w:rsidRPr="00D27CDA">
        <w:rPr>
          <w:rFonts w:ascii="Times New Roman" w:hAnsi="Times New Roman"/>
          <w:sz w:val="22"/>
        </w:rPr>
        <w:tab/>
        <w:t>Moderator</w:t>
      </w:r>
    </w:p>
    <w:sectPr w:rsidR="00317A6F" w:rsidRPr="00D27CDA" w:rsidSect="00111402">
      <w:pgSz w:w="16834" w:h="11909" w:orient="landscape"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885DE" w14:textId="77777777" w:rsidR="002B2DE0" w:rsidRDefault="002B2DE0">
      <w:r>
        <w:separator/>
      </w:r>
    </w:p>
  </w:endnote>
  <w:endnote w:type="continuationSeparator" w:id="0">
    <w:p w14:paraId="7AF60570" w14:textId="77777777" w:rsidR="002B2DE0" w:rsidRDefault="002B2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Mincho">
    <w:altName w:val="明朝"/>
    <w:panose1 w:val="02020609040305080305"/>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A32BC" w14:textId="77777777" w:rsidR="002B2DE0" w:rsidRDefault="002B2DE0">
      <w:r>
        <w:separator/>
      </w:r>
    </w:p>
  </w:footnote>
  <w:footnote w:type="continuationSeparator" w:id="0">
    <w:p w14:paraId="4AB953C9" w14:textId="77777777" w:rsidR="002B2DE0" w:rsidRDefault="002B2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BF6A4D"/>
    <w:multiLevelType w:val="hybridMultilevel"/>
    <w:tmpl w:val="2ED2B4EE"/>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3">
      <w:start w:val="1"/>
      <w:numFmt w:val="decimal"/>
      <w:pStyle w:val="4"/>
      <w:lvlText w:val="%1.%2.%3.%4"/>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4">
      <w:start w:val="1"/>
      <w:numFmt w:val="decimal"/>
      <w:pStyle w:val="5"/>
      <w:lvlText w:val="%1.%2.%3.%4.%5"/>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5">
      <w:start w:val="1"/>
      <w:numFmt w:val="decimal"/>
      <w:pStyle w:val="6"/>
      <w:lvlText w:val="%1.%2.%3.%4.%5.%6"/>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BA477B"/>
    <w:multiLevelType w:val="hybridMultilevel"/>
    <w:tmpl w:val="11A40CF2"/>
    <w:lvl w:ilvl="0" w:tplc="A300D75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FD95766"/>
    <w:multiLevelType w:val="hybridMultilevel"/>
    <w:tmpl w:val="7388B068"/>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8"/>
  </w:num>
  <w:num w:numId="3">
    <w:abstractNumId w:val="14"/>
  </w:num>
  <w:num w:numId="4">
    <w:abstractNumId w:val="13"/>
  </w:num>
  <w:num w:numId="5">
    <w:abstractNumId w:val="4"/>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2"/>
  </w:num>
  <w:num w:numId="8">
    <w:abstractNumId w:val="7"/>
  </w:num>
  <w:num w:numId="9">
    <w:abstractNumId w:val="6"/>
  </w:num>
  <w:num w:numId="10">
    <w:abstractNumId w:val="11"/>
  </w:num>
  <w:num w:numId="11">
    <w:abstractNumId w:val="10"/>
  </w:num>
  <w:num w:numId="12">
    <w:abstractNumId w:val="9"/>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D79"/>
    <w:rsid w:val="0000115C"/>
    <w:rsid w:val="000011EC"/>
    <w:rsid w:val="00001680"/>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59A"/>
    <w:rsid w:val="000036CF"/>
    <w:rsid w:val="000036F8"/>
    <w:rsid w:val="000039AB"/>
    <w:rsid w:val="00003B58"/>
    <w:rsid w:val="00003F92"/>
    <w:rsid w:val="00004056"/>
    <w:rsid w:val="00004154"/>
    <w:rsid w:val="0000498E"/>
    <w:rsid w:val="00004DA7"/>
    <w:rsid w:val="00004E26"/>
    <w:rsid w:val="00005350"/>
    <w:rsid w:val="00005620"/>
    <w:rsid w:val="000056CC"/>
    <w:rsid w:val="00005FC6"/>
    <w:rsid w:val="000063E4"/>
    <w:rsid w:val="00006B7E"/>
    <w:rsid w:val="00006C6D"/>
    <w:rsid w:val="00006C8A"/>
    <w:rsid w:val="00006E78"/>
    <w:rsid w:val="00006ECD"/>
    <w:rsid w:val="0000718E"/>
    <w:rsid w:val="00007449"/>
    <w:rsid w:val="000076F5"/>
    <w:rsid w:val="000077E1"/>
    <w:rsid w:val="000079B1"/>
    <w:rsid w:val="00007BD3"/>
    <w:rsid w:val="00007ED8"/>
    <w:rsid w:val="00010003"/>
    <w:rsid w:val="000101AB"/>
    <w:rsid w:val="00010AA0"/>
    <w:rsid w:val="00010C25"/>
    <w:rsid w:val="000119E4"/>
    <w:rsid w:val="00011BE1"/>
    <w:rsid w:val="00011E5B"/>
    <w:rsid w:val="00011F23"/>
    <w:rsid w:val="000120A3"/>
    <w:rsid w:val="000120FE"/>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A1"/>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32F"/>
    <w:rsid w:val="0001774C"/>
    <w:rsid w:val="00017AFA"/>
    <w:rsid w:val="00017C43"/>
    <w:rsid w:val="00017D73"/>
    <w:rsid w:val="00017E60"/>
    <w:rsid w:val="00020852"/>
    <w:rsid w:val="00020974"/>
    <w:rsid w:val="0002097D"/>
    <w:rsid w:val="00020B2C"/>
    <w:rsid w:val="00020F37"/>
    <w:rsid w:val="00021350"/>
    <w:rsid w:val="00021677"/>
    <w:rsid w:val="0002178F"/>
    <w:rsid w:val="000217A7"/>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6CC"/>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7CF"/>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165"/>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4BCC"/>
    <w:rsid w:val="000458C4"/>
    <w:rsid w:val="000459C0"/>
    <w:rsid w:val="000461F3"/>
    <w:rsid w:val="00046248"/>
    <w:rsid w:val="00046657"/>
    <w:rsid w:val="00046741"/>
    <w:rsid w:val="00046A46"/>
    <w:rsid w:val="00046A72"/>
    <w:rsid w:val="00046F19"/>
    <w:rsid w:val="000471C2"/>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4A1"/>
    <w:rsid w:val="000575D7"/>
    <w:rsid w:val="00057764"/>
    <w:rsid w:val="00057C40"/>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C8"/>
    <w:rsid w:val="00070A13"/>
    <w:rsid w:val="00071477"/>
    <w:rsid w:val="0007153B"/>
    <w:rsid w:val="00071694"/>
    <w:rsid w:val="00071701"/>
    <w:rsid w:val="0007191C"/>
    <w:rsid w:val="00071B07"/>
    <w:rsid w:val="00071DA9"/>
    <w:rsid w:val="00071DD1"/>
    <w:rsid w:val="00071FF8"/>
    <w:rsid w:val="000721F2"/>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6D0"/>
    <w:rsid w:val="000767D1"/>
    <w:rsid w:val="00076C47"/>
    <w:rsid w:val="00076EF1"/>
    <w:rsid w:val="00076FA3"/>
    <w:rsid w:val="000770A9"/>
    <w:rsid w:val="0007748D"/>
    <w:rsid w:val="00077634"/>
    <w:rsid w:val="0007778E"/>
    <w:rsid w:val="000777D3"/>
    <w:rsid w:val="00077A63"/>
    <w:rsid w:val="00077D49"/>
    <w:rsid w:val="0008092E"/>
    <w:rsid w:val="000809C1"/>
    <w:rsid w:val="00080A20"/>
    <w:rsid w:val="00080CD8"/>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5F52"/>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7CB"/>
    <w:rsid w:val="000928E0"/>
    <w:rsid w:val="00092FFD"/>
    <w:rsid w:val="00093081"/>
    <w:rsid w:val="0009395D"/>
    <w:rsid w:val="00093D36"/>
    <w:rsid w:val="00094074"/>
    <w:rsid w:val="00094102"/>
    <w:rsid w:val="000941AA"/>
    <w:rsid w:val="00094BF4"/>
    <w:rsid w:val="00094C2D"/>
    <w:rsid w:val="00094C7E"/>
    <w:rsid w:val="00094D75"/>
    <w:rsid w:val="000952E9"/>
    <w:rsid w:val="0009552E"/>
    <w:rsid w:val="00095DD7"/>
    <w:rsid w:val="00095EF7"/>
    <w:rsid w:val="00095FC1"/>
    <w:rsid w:val="00095FCC"/>
    <w:rsid w:val="00096179"/>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A28"/>
    <w:rsid w:val="000A0B8C"/>
    <w:rsid w:val="000A109D"/>
    <w:rsid w:val="000A12FE"/>
    <w:rsid w:val="000A1347"/>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5D"/>
    <w:rsid w:val="000A42D4"/>
    <w:rsid w:val="000A4331"/>
    <w:rsid w:val="000A4333"/>
    <w:rsid w:val="000A49FD"/>
    <w:rsid w:val="000A4A3F"/>
    <w:rsid w:val="000A4B10"/>
    <w:rsid w:val="000A4CA3"/>
    <w:rsid w:val="000A4F6A"/>
    <w:rsid w:val="000A515A"/>
    <w:rsid w:val="000A541B"/>
    <w:rsid w:val="000A5469"/>
    <w:rsid w:val="000A560F"/>
    <w:rsid w:val="000A57E1"/>
    <w:rsid w:val="000A595D"/>
    <w:rsid w:val="000A59A1"/>
    <w:rsid w:val="000A5A5C"/>
    <w:rsid w:val="000A5E4D"/>
    <w:rsid w:val="000A5E66"/>
    <w:rsid w:val="000A5F98"/>
    <w:rsid w:val="000A6321"/>
    <w:rsid w:val="000A6358"/>
    <w:rsid w:val="000A64FE"/>
    <w:rsid w:val="000A661E"/>
    <w:rsid w:val="000A679A"/>
    <w:rsid w:val="000A69ED"/>
    <w:rsid w:val="000A6ABA"/>
    <w:rsid w:val="000A6B78"/>
    <w:rsid w:val="000A7109"/>
    <w:rsid w:val="000A7253"/>
    <w:rsid w:val="000A731B"/>
    <w:rsid w:val="000A73FF"/>
    <w:rsid w:val="000A7754"/>
    <w:rsid w:val="000B033E"/>
    <w:rsid w:val="000B0436"/>
    <w:rsid w:val="000B0533"/>
    <w:rsid w:val="000B0E9E"/>
    <w:rsid w:val="000B1449"/>
    <w:rsid w:val="000B16E6"/>
    <w:rsid w:val="000B1947"/>
    <w:rsid w:val="000B1B64"/>
    <w:rsid w:val="000B20F7"/>
    <w:rsid w:val="000B21D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55"/>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2D6F"/>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6A58"/>
    <w:rsid w:val="000C6AE8"/>
    <w:rsid w:val="000C6D74"/>
    <w:rsid w:val="000C706A"/>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1E1"/>
    <w:rsid w:val="000D3284"/>
    <w:rsid w:val="000D3B64"/>
    <w:rsid w:val="000D3B86"/>
    <w:rsid w:val="000D3C45"/>
    <w:rsid w:val="000D4058"/>
    <w:rsid w:val="000D4082"/>
    <w:rsid w:val="000D4527"/>
    <w:rsid w:val="000D4748"/>
    <w:rsid w:val="000D49BF"/>
    <w:rsid w:val="000D4AD8"/>
    <w:rsid w:val="000D4CE2"/>
    <w:rsid w:val="000D4D0F"/>
    <w:rsid w:val="000D4D9E"/>
    <w:rsid w:val="000D5020"/>
    <w:rsid w:val="000D56C3"/>
    <w:rsid w:val="000D5738"/>
    <w:rsid w:val="000D5CB9"/>
    <w:rsid w:val="000D5D8D"/>
    <w:rsid w:val="000D62A6"/>
    <w:rsid w:val="000D63A1"/>
    <w:rsid w:val="000D6558"/>
    <w:rsid w:val="000D656E"/>
    <w:rsid w:val="000D65E5"/>
    <w:rsid w:val="000D697B"/>
    <w:rsid w:val="000D697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0CA"/>
    <w:rsid w:val="000E61D9"/>
    <w:rsid w:val="000E6571"/>
    <w:rsid w:val="000E6765"/>
    <w:rsid w:val="000E67F5"/>
    <w:rsid w:val="000E6823"/>
    <w:rsid w:val="000E6A10"/>
    <w:rsid w:val="000E6D2D"/>
    <w:rsid w:val="000E70EE"/>
    <w:rsid w:val="000E750F"/>
    <w:rsid w:val="000E7D5C"/>
    <w:rsid w:val="000E7E1F"/>
    <w:rsid w:val="000F0340"/>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0F"/>
    <w:rsid w:val="000F6820"/>
    <w:rsid w:val="000F6BCC"/>
    <w:rsid w:val="000F6CF6"/>
    <w:rsid w:val="000F7143"/>
    <w:rsid w:val="000F7656"/>
    <w:rsid w:val="000F7E73"/>
    <w:rsid w:val="00100269"/>
    <w:rsid w:val="001004B6"/>
    <w:rsid w:val="00100819"/>
    <w:rsid w:val="00100F99"/>
    <w:rsid w:val="001013E9"/>
    <w:rsid w:val="0010176D"/>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1A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02"/>
    <w:rsid w:val="001114D0"/>
    <w:rsid w:val="001115AB"/>
    <w:rsid w:val="00111831"/>
    <w:rsid w:val="0011194F"/>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49"/>
    <w:rsid w:val="001204DD"/>
    <w:rsid w:val="00120711"/>
    <w:rsid w:val="00120AE2"/>
    <w:rsid w:val="00120B16"/>
    <w:rsid w:val="00121424"/>
    <w:rsid w:val="00122145"/>
    <w:rsid w:val="00122177"/>
    <w:rsid w:val="00122593"/>
    <w:rsid w:val="00122655"/>
    <w:rsid w:val="00122845"/>
    <w:rsid w:val="00122C7D"/>
    <w:rsid w:val="00122C98"/>
    <w:rsid w:val="001232F6"/>
    <w:rsid w:val="001239ED"/>
    <w:rsid w:val="00123A8B"/>
    <w:rsid w:val="00123F83"/>
    <w:rsid w:val="00124196"/>
    <w:rsid w:val="00124350"/>
    <w:rsid w:val="00124409"/>
    <w:rsid w:val="001245BA"/>
    <w:rsid w:val="00124D4A"/>
    <w:rsid w:val="00124FD6"/>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BD7"/>
    <w:rsid w:val="00134F81"/>
    <w:rsid w:val="00135106"/>
    <w:rsid w:val="001353E4"/>
    <w:rsid w:val="00135F7A"/>
    <w:rsid w:val="00135FF1"/>
    <w:rsid w:val="00136061"/>
    <w:rsid w:val="0013651F"/>
    <w:rsid w:val="00136D45"/>
    <w:rsid w:val="00136DFA"/>
    <w:rsid w:val="001372C4"/>
    <w:rsid w:val="001373AB"/>
    <w:rsid w:val="00137525"/>
    <w:rsid w:val="00137661"/>
    <w:rsid w:val="00140932"/>
    <w:rsid w:val="00140A88"/>
    <w:rsid w:val="00140AF3"/>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054"/>
    <w:rsid w:val="00144741"/>
    <w:rsid w:val="00144887"/>
    <w:rsid w:val="0014489E"/>
    <w:rsid w:val="00144A5C"/>
    <w:rsid w:val="00144C9D"/>
    <w:rsid w:val="0014510E"/>
    <w:rsid w:val="001451C3"/>
    <w:rsid w:val="00145408"/>
    <w:rsid w:val="001458CD"/>
    <w:rsid w:val="001458D6"/>
    <w:rsid w:val="00145C56"/>
    <w:rsid w:val="00145DFE"/>
    <w:rsid w:val="00146051"/>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6B"/>
    <w:rsid w:val="00152C9D"/>
    <w:rsid w:val="00152FD1"/>
    <w:rsid w:val="0015319E"/>
    <w:rsid w:val="00153268"/>
    <w:rsid w:val="0015326A"/>
    <w:rsid w:val="00153535"/>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618"/>
    <w:rsid w:val="00160821"/>
    <w:rsid w:val="00160C5B"/>
    <w:rsid w:val="00160CEE"/>
    <w:rsid w:val="00161187"/>
    <w:rsid w:val="0016191F"/>
    <w:rsid w:val="00161E60"/>
    <w:rsid w:val="001620C3"/>
    <w:rsid w:val="00162353"/>
    <w:rsid w:val="00162354"/>
    <w:rsid w:val="001624AC"/>
    <w:rsid w:val="00162978"/>
    <w:rsid w:val="00162BFF"/>
    <w:rsid w:val="00162C60"/>
    <w:rsid w:val="0016300B"/>
    <w:rsid w:val="001630FD"/>
    <w:rsid w:val="001631C5"/>
    <w:rsid w:val="001632DF"/>
    <w:rsid w:val="001637BF"/>
    <w:rsid w:val="00163835"/>
    <w:rsid w:val="00163AA3"/>
    <w:rsid w:val="00163E53"/>
    <w:rsid w:val="00163F40"/>
    <w:rsid w:val="00164881"/>
    <w:rsid w:val="00165184"/>
    <w:rsid w:val="00165477"/>
    <w:rsid w:val="001656AF"/>
    <w:rsid w:val="001656F2"/>
    <w:rsid w:val="0016571A"/>
    <w:rsid w:val="001657FB"/>
    <w:rsid w:val="00165D3E"/>
    <w:rsid w:val="00165F5E"/>
    <w:rsid w:val="0016600D"/>
    <w:rsid w:val="00166061"/>
    <w:rsid w:val="0016617C"/>
    <w:rsid w:val="00166403"/>
    <w:rsid w:val="00166B73"/>
    <w:rsid w:val="00167153"/>
    <w:rsid w:val="001672C2"/>
    <w:rsid w:val="00167AC3"/>
    <w:rsid w:val="00167D4D"/>
    <w:rsid w:val="0017051F"/>
    <w:rsid w:val="0017085F"/>
    <w:rsid w:val="00170A70"/>
    <w:rsid w:val="00170C31"/>
    <w:rsid w:val="00170F6C"/>
    <w:rsid w:val="0017121D"/>
    <w:rsid w:val="00171918"/>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5F20"/>
    <w:rsid w:val="0017620D"/>
    <w:rsid w:val="0017628B"/>
    <w:rsid w:val="001762AC"/>
    <w:rsid w:val="00176305"/>
    <w:rsid w:val="00176B06"/>
    <w:rsid w:val="00176FA8"/>
    <w:rsid w:val="00177132"/>
    <w:rsid w:val="00177341"/>
    <w:rsid w:val="001778FA"/>
    <w:rsid w:val="0017797A"/>
    <w:rsid w:val="001779E8"/>
    <w:rsid w:val="00177AF0"/>
    <w:rsid w:val="00177D7C"/>
    <w:rsid w:val="001801E9"/>
    <w:rsid w:val="0018028C"/>
    <w:rsid w:val="00180505"/>
    <w:rsid w:val="00180680"/>
    <w:rsid w:val="00180D5C"/>
    <w:rsid w:val="0018163F"/>
    <w:rsid w:val="0018180A"/>
    <w:rsid w:val="00181FF9"/>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0AE"/>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3E91"/>
    <w:rsid w:val="001947BA"/>
    <w:rsid w:val="00194E12"/>
    <w:rsid w:val="0019503D"/>
    <w:rsid w:val="00195577"/>
    <w:rsid w:val="00195765"/>
    <w:rsid w:val="0019580F"/>
    <w:rsid w:val="0019581C"/>
    <w:rsid w:val="00195931"/>
    <w:rsid w:val="001959E4"/>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219"/>
    <w:rsid w:val="001A0456"/>
    <w:rsid w:val="001A07C0"/>
    <w:rsid w:val="001A0B73"/>
    <w:rsid w:val="001A0BE2"/>
    <w:rsid w:val="001A0E10"/>
    <w:rsid w:val="001A0E95"/>
    <w:rsid w:val="001A1142"/>
    <w:rsid w:val="001A1220"/>
    <w:rsid w:val="001A168C"/>
    <w:rsid w:val="001A1A48"/>
    <w:rsid w:val="001A203E"/>
    <w:rsid w:val="001A2364"/>
    <w:rsid w:val="001A23CF"/>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336"/>
    <w:rsid w:val="001A5490"/>
    <w:rsid w:val="001A5695"/>
    <w:rsid w:val="001A5A08"/>
    <w:rsid w:val="001A5B99"/>
    <w:rsid w:val="001A6192"/>
    <w:rsid w:val="001A66CF"/>
    <w:rsid w:val="001A6AB9"/>
    <w:rsid w:val="001A6ACE"/>
    <w:rsid w:val="001A6D55"/>
    <w:rsid w:val="001A7008"/>
    <w:rsid w:val="001A702E"/>
    <w:rsid w:val="001A704B"/>
    <w:rsid w:val="001A7122"/>
    <w:rsid w:val="001A72EE"/>
    <w:rsid w:val="001A7694"/>
    <w:rsid w:val="001B01BA"/>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1FF3"/>
    <w:rsid w:val="001B2135"/>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D4"/>
    <w:rsid w:val="001B4761"/>
    <w:rsid w:val="001B48E1"/>
    <w:rsid w:val="001B4CBE"/>
    <w:rsid w:val="001B5169"/>
    <w:rsid w:val="001B5186"/>
    <w:rsid w:val="001B53AD"/>
    <w:rsid w:val="001B5437"/>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8B1"/>
    <w:rsid w:val="001C2977"/>
    <w:rsid w:val="001C2BB9"/>
    <w:rsid w:val="001C2C13"/>
    <w:rsid w:val="001C31F9"/>
    <w:rsid w:val="001C32AC"/>
    <w:rsid w:val="001C32FE"/>
    <w:rsid w:val="001C36F5"/>
    <w:rsid w:val="001C38A1"/>
    <w:rsid w:val="001C38EE"/>
    <w:rsid w:val="001C3A98"/>
    <w:rsid w:val="001C3ADB"/>
    <w:rsid w:val="001C3D02"/>
    <w:rsid w:val="001C3F73"/>
    <w:rsid w:val="001C3FC4"/>
    <w:rsid w:val="001C40AE"/>
    <w:rsid w:val="001C458C"/>
    <w:rsid w:val="001C4A65"/>
    <w:rsid w:val="001C563F"/>
    <w:rsid w:val="001C5689"/>
    <w:rsid w:val="001C57BD"/>
    <w:rsid w:val="001C5A0C"/>
    <w:rsid w:val="001C5A9C"/>
    <w:rsid w:val="001C5C1D"/>
    <w:rsid w:val="001C5C3C"/>
    <w:rsid w:val="001C60ED"/>
    <w:rsid w:val="001C62CC"/>
    <w:rsid w:val="001C6507"/>
    <w:rsid w:val="001C6573"/>
    <w:rsid w:val="001C69FE"/>
    <w:rsid w:val="001C6B74"/>
    <w:rsid w:val="001C6E31"/>
    <w:rsid w:val="001C70E8"/>
    <w:rsid w:val="001C7122"/>
    <w:rsid w:val="001C76C4"/>
    <w:rsid w:val="001C7821"/>
    <w:rsid w:val="001C78BB"/>
    <w:rsid w:val="001C79F9"/>
    <w:rsid w:val="001C7AAE"/>
    <w:rsid w:val="001C7C52"/>
    <w:rsid w:val="001C7CD0"/>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1AB"/>
    <w:rsid w:val="001D4739"/>
    <w:rsid w:val="001D47EE"/>
    <w:rsid w:val="001D4A5A"/>
    <w:rsid w:val="001D5891"/>
    <w:rsid w:val="001D5B34"/>
    <w:rsid w:val="001D5EA7"/>
    <w:rsid w:val="001D6291"/>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48B"/>
    <w:rsid w:val="001E0788"/>
    <w:rsid w:val="001E0977"/>
    <w:rsid w:val="001E0B5A"/>
    <w:rsid w:val="001E0CFB"/>
    <w:rsid w:val="001E0EE1"/>
    <w:rsid w:val="001E10DF"/>
    <w:rsid w:val="001E12C5"/>
    <w:rsid w:val="001E16AB"/>
    <w:rsid w:val="001E1846"/>
    <w:rsid w:val="001E196D"/>
    <w:rsid w:val="001E1ACB"/>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49FB"/>
    <w:rsid w:val="001E53C4"/>
    <w:rsid w:val="001E5741"/>
    <w:rsid w:val="001E5850"/>
    <w:rsid w:val="001E588A"/>
    <w:rsid w:val="001E5A1A"/>
    <w:rsid w:val="001E5C02"/>
    <w:rsid w:val="001E60CA"/>
    <w:rsid w:val="001E6853"/>
    <w:rsid w:val="001E6B02"/>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6C6"/>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05"/>
    <w:rsid w:val="001F66E0"/>
    <w:rsid w:val="001F6846"/>
    <w:rsid w:val="001F6A3B"/>
    <w:rsid w:val="001F6C93"/>
    <w:rsid w:val="001F6CA1"/>
    <w:rsid w:val="001F744E"/>
    <w:rsid w:val="001F74F3"/>
    <w:rsid w:val="001F7814"/>
    <w:rsid w:val="001F7B6E"/>
    <w:rsid w:val="001F7C9F"/>
    <w:rsid w:val="001F7E1F"/>
    <w:rsid w:val="00200193"/>
    <w:rsid w:val="00200319"/>
    <w:rsid w:val="00200674"/>
    <w:rsid w:val="00200913"/>
    <w:rsid w:val="00200ECF"/>
    <w:rsid w:val="002015CB"/>
    <w:rsid w:val="00201612"/>
    <w:rsid w:val="002016AF"/>
    <w:rsid w:val="0020183D"/>
    <w:rsid w:val="00201840"/>
    <w:rsid w:val="00201BBA"/>
    <w:rsid w:val="0020220C"/>
    <w:rsid w:val="002025EC"/>
    <w:rsid w:val="00202669"/>
    <w:rsid w:val="00202AFD"/>
    <w:rsid w:val="00203A51"/>
    <w:rsid w:val="00203FC3"/>
    <w:rsid w:val="0020401C"/>
    <w:rsid w:val="002045B4"/>
    <w:rsid w:val="00204802"/>
    <w:rsid w:val="002052B3"/>
    <w:rsid w:val="002057E5"/>
    <w:rsid w:val="002058CD"/>
    <w:rsid w:val="002059E4"/>
    <w:rsid w:val="00205C21"/>
    <w:rsid w:val="002060A3"/>
    <w:rsid w:val="002063A9"/>
    <w:rsid w:val="002068CD"/>
    <w:rsid w:val="0020697F"/>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2E3"/>
    <w:rsid w:val="00212463"/>
    <w:rsid w:val="00212547"/>
    <w:rsid w:val="00212565"/>
    <w:rsid w:val="0021277F"/>
    <w:rsid w:val="00212909"/>
    <w:rsid w:val="002132E4"/>
    <w:rsid w:val="002134A3"/>
    <w:rsid w:val="002138E0"/>
    <w:rsid w:val="00213BE1"/>
    <w:rsid w:val="00213DCC"/>
    <w:rsid w:val="00213F14"/>
    <w:rsid w:val="0021530D"/>
    <w:rsid w:val="00215671"/>
    <w:rsid w:val="002159CC"/>
    <w:rsid w:val="00215B0D"/>
    <w:rsid w:val="00215C62"/>
    <w:rsid w:val="00216218"/>
    <w:rsid w:val="002162F4"/>
    <w:rsid w:val="0021648A"/>
    <w:rsid w:val="0021675A"/>
    <w:rsid w:val="00216C7F"/>
    <w:rsid w:val="00216E49"/>
    <w:rsid w:val="00216FC9"/>
    <w:rsid w:val="002170B8"/>
    <w:rsid w:val="00217200"/>
    <w:rsid w:val="002172C5"/>
    <w:rsid w:val="002173BD"/>
    <w:rsid w:val="00217942"/>
    <w:rsid w:val="00217A0B"/>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0F2"/>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C35"/>
    <w:rsid w:val="002320D8"/>
    <w:rsid w:val="00232140"/>
    <w:rsid w:val="002321F6"/>
    <w:rsid w:val="00232601"/>
    <w:rsid w:val="00232954"/>
    <w:rsid w:val="00232B54"/>
    <w:rsid w:val="00232BDE"/>
    <w:rsid w:val="00232EBA"/>
    <w:rsid w:val="00233426"/>
    <w:rsid w:val="00233455"/>
    <w:rsid w:val="0023352F"/>
    <w:rsid w:val="002336A4"/>
    <w:rsid w:val="00233BD1"/>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D63"/>
    <w:rsid w:val="00240E81"/>
    <w:rsid w:val="0024128E"/>
    <w:rsid w:val="0024198E"/>
    <w:rsid w:val="00241A03"/>
    <w:rsid w:val="00241AE2"/>
    <w:rsid w:val="00241CCF"/>
    <w:rsid w:val="0024209E"/>
    <w:rsid w:val="002423C9"/>
    <w:rsid w:val="00242576"/>
    <w:rsid w:val="002427B8"/>
    <w:rsid w:val="0024283D"/>
    <w:rsid w:val="0024297E"/>
    <w:rsid w:val="00242CEE"/>
    <w:rsid w:val="00242D53"/>
    <w:rsid w:val="0024356A"/>
    <w:rsid w:val="0024396F"/>
    <w:rsid w:val="00244135"/>
    <w:rsid w:val="0024421B"/>
    <w:rsid w:val="00244E77"/>
    <w:rsid w:val="002452D1"/>
    <w:rsid w:val="00245898"/>
    <w:rsid w:val="00245D7D"/>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003"/>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856"/>
    <w:rsid w:val="00255907"/>
    <w:rsid w:val="002560BB"/>
    <w:rsid w:val="0025648B"/>
    <w:rsid w:val="00257048"/>
    <w:rsid w:val="00257158"/>
    <w:rsid w:val="00257567"/>
    <w:rsid w:val="00257649"/>
    <w:rsid w:val="00257665"/>
    <w:rsid w:val="002579C2"/>
    <w:rsid w:val="00257A23"/>
    <w:rsid w:val="002600DE"/>
    <w:rsid w:val="002600ED"/>
    <w:rsid w:val="00260460"/>
    <w:rsid w:val="002604BF"/>
    <w:rsid w:val="002606FA"/>
    <w:rsid w:val="0026083B"/>
    <w:rsid w:val="0026141C"/>
    <w:rsid w:val="0026171E"/>
    <w:rsid w:val="00261922"/>
    <w:rsid w:val="00261EF3"/>
    <w:rsid w:val="002623FF"/>
    <w:rsid w:val="00262962"/>
    <w:rsid w:val="00262A04"/>
    <w:rsid w:val="00262C13"/>
    <w:rsid w:val="00262E63"/>
    <w:rsid w:val="00263124"/>
    <w:rsid w:val="00263145"/>
    <w:rsid w:val="00263556"/>
    <w:rsid w:val="00263E60"/>
    <w:rsid w:val="0026404B"/>
    <w:rsid w:val="002640AE"/>
    <w:rsid w:val="002641C6"/>
    <w:rsid w:val="0026456B"/>
    <w:rsid w:val="00264838"/>
    <w:rsid w:val="00264859"/>
    <w:rsid w:val="00264B51"/>
    <w:rsid w:val="002655F7"/>
    <w:rsid w:val="002656C8"/>
    <w:rsid w:val="002656F4"/>
    <w:rsid w:val="00265C48"/>
    <w:rsid w:val="00266027"/>
    <w:rsid w:val="00266220"/>
    <w:rsid w:val="002667CD"/>
    <w:rsid w:val="0026695E"/>
    <w:rsid w:val="00266B0A"/>
    <w:rsid w:val="0026720B"/>
    <w:rsid w:val="00267323"/>
    <w:rsid w:val="00267B7D"/>
    <w:rsid w:val="00267E1C"/>
    <w:rsid w:val="00267F51"/>
    <w:rsid w:val="00270776"/>
    <w:rsid w:val="002708EA"/>
    <w:rsid w:val="00270B61"/>
    <w:rsid w:val="00270C61"/>
    <w:rsid w:val="00270DA3"/>
    <w:rsid w:val="00271262"/>
    <w:rsid w:val="00271351"/>
    <w:rsid w:val="00271665"/>
    <w:rsid w:val="00271FD5"/>
    <w:rsid w:val="0027239C"/>
    <w:rsid w:val="00272503"/>
    <w:rsid w:val="00274160"/>
    <w:rsid w:val="002742FE"/>
    <w:rsid w:val="002748AB"/>
    <w:rsid w:val="00274AE8"/>
    <w:rsid w:val="00275146"/>
    <w:rsid w:val="002751FB"/>
    <w:rsid w:val="002752AF"/>
    <w:rsid w:val="002754BE"/>
    <w:rsid w:val="00275F1A"/>
    <w:rsid w:val="002763C5"/>
    <w:rsid w:val="00276568"/>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3"/>
    <w:rsid w:val="0028371C"/>
    <w:rsid w:val="002837AA"/>
    <w:rsid w:val="00283C8F"/>
    <w:rsid w:val="00284483"/>
    <w:rsid w:val="0028495C"/>
    <w:rsid w:val="00284AB4"/>
    <w:rsid w:val="00284AB5"/>
    <w:rsid w:val="00284C11"/>
    <w:rsid w:val="00284F61"/>
    <w:rsid w:val="00284FFD"/>
    <w:rsid w:val="0028524D"/>
    <w:rsid w:val="00285912"/>
    <w:rsid w:val="00285B05"/>
    <w:rsid w:val="00286290"/>
    <w:rsid w:val="002864AC"/>
    <w:rsid w:val="002864F9"/>
    <w:rsid w:val="0028679F"/>
    <w:rsid w:val="002868CE"/>
    <w:rsid w:val="002869C2"/>
    <w:rsid w:val="00286A7D"/>
    <w:rsid w:val="00286FB6"/>
    <w:rsid w:val="002871C1"/>
    <w:rsid w:val="002873CF"/>
    <w:rsid w:val="00287446"/>
    <w:rsid w:val="00287569"/>
    <w:rsid w:val="002878DD"/>
    <w:rsid w:val="00287B00"/>
    <w:rsid w:val="00287C7E"/>
    <w:rsid w:val="00290255"/>
    <w:rsid w:val="002904C8"/>
    <w:rsid w:val="00290572"/>
    <w:rsid w:val="00290718"/>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39B"/>
    <w:rsid w:val="0029443D"/>
    <w:rsid w:val="0029461E"/>
    <w:rsid w:val="00294892"/>
    <w:rsid w:val="00294977"/>
    <w:rsid w:val="00294A84"/>
    <w:rsid w:val="00294C47"/>
    <w:rsid w:val="00294C87"/>
    <w:rsid w:val="00294DCB"/>
    <w:rsid w:val="00294DFF"/>
    <w:rsid w:val="00295519"/>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B4"/>
    <w:rsid w:val="002970F4"/>
    <w:rsid w:val="00297211"/>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CA8"/>
    <w:rsid w:val="002A3D00"/>
    <w:rsid w:val="002A3D10"/>
    <w:rsid w:val="002A3DD1"/>
    <w:rsid w:val="002A3DE9"/>
    <w:rsid w:val="002A4454"/>
    <w:rsid w:val="002A45A3"/>
    <w:rsid w:val="002A47E3"/>
    <w:rsid w:val="002A4DA3"/>
    <w:rsid w:val="002A5069"/>
    <w:rsid w:val="002A5114"/>
    <w:rsid w:val="002A5321"/>
    <w:rsid w:val="002A5352"/>
    <w:rsid w:val="002A53B7"/>
    <w:rsid w:val="002A5470"/>
    <w:rsid w:val="002A5504"/>
    <w:rsid w:val="002A5CD3"/>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0E3F"/>
    <w:rsid w:val="002B13A3"/>
    <w:rsid w:val="002B15DB"/>
    <w:rsid w:val="002B185B"/>
    <w:rsid w:val="002B1950"/>
    <w:rsid w:val="002B1C8A"/>
    <w:rsid w:val="002B1EEC"/>
    <w:rsid w:val="002B212C"/>
    <w:rsid w:val="002B222C"/>
    <w:rsid w:val="002B2283"/>
    <w:rsid w:val="002B25A6"/>
    <w:rsid w:val="002B2BE7"/>
    <w:rsid w:val="002B2C1C"/>
    <w:rsid w:val="002B2D64"/>
    <w:rsid w:val="002B2DE0"/>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47"/>
    <w:rsid w:val="002C5399"/>
    <w:rsid w:val="002C5956"/>
    <w:rsid w:val="002C59F3"/>
    <w:rsid w:val="002C5E1F"/>
    <w:rsid w:val="002C5E24"/>
    <w:rsid w:val="002C600E"/>
    <w:rsid w:val="002C6124"/>
    <w:rsid w:val="002C617D"/>
    <w:rsid w:val="002C64BC"/>
    <w:rsid w:val="002C657D"/>
    <w:rsid w:val="002C6627"/>
    <w:rsid w:val="002C667A"/>
    <w:rsid w:val="002C68E1"/>
    <w:rsid w:val="002C6AF1"/>
    <w:rsid w:val="002C6BD2"/>
    <w:rsid w:val="002D0160"/>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0EDA"/>
    <w:rsid w:val="002E13BD"/>
    <w:rsid w:val="002E1893"/>
    <w:rsid w:val="002E199A"/>
    <w:rsid w:val="002E1C5F"/>
    <w:rsid w:val="002E1D67"/>
    <w:rsid w:val="002E23A1"/>
    <w:rsid w:val="002E256C"/>
    <w:rsid w:val="002E275B"/>
    <w:rsid w:val="002E283D"/>
    <w:rsid w:val="002E2B30"/>
    <w:rsid w:val="002E2DD4"/>
    <w:rsid w:val="002E2F56"/>
    <w:rsid w:val="002E31EB"/>
    <w:rsid w:val="002E3421"/>
    <w:rsid w:val="002E3B0E"/>
    <w:rsid w:val="002E3C2A"/>
    <w:rsid w:val="002E4060"/>
    <w:rsid w:val="002E4247"/>
    <w:rsid w:val="002E43DD"/>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34"/>
    <w:rsid w:val="002F036A"/>
    <w:rsid w:val="002F03B0"/>
    <w:rsid w:val="002F0428"/>
    <w:rsid w:val="002F0697"/>
    <w:rsid w:val="002F0767"/>
    <w:rsid w:val="002F087B"/>
    <w:rsid w:val="002F08C2"/>
    <w:rsid w:val="002F0984"/>
    <w:rsid w:val="002F0B15"/>
    <w:rsid w:val="002F0C3F"/>
    <w:rsid w:val="002F0C5B"/>
    <w:rsid w:val="002F0F36"/>
    <w:rsid w:val="002F1239"/>
    <w:rsid w:val="002F149E"/>
    <w:rsid w:val="002F1578"/>
    <w:rsid w:val="002F1654"/>
    <w:rsid w:val="002F18CD"/>
    <w:rsid w:val="002F1A28"/>
    <w:rsid w:val="002F1BF4"/>
    <w:rsid w:val="002F2251"/>
    <w:rsid w:val="002F230D"/>
    <w:rsid w:val="002F2413"/>
    <w:rsid w:val="002F2556"/>
    <w:rsid w:val="002F25CA"/>
    <w:rsid w:val="002F2782"/>
    <w:rsid w:val="002F27B5"/>
    <w:rsid w:val="002F2921"/>
    <w:rsid w:val="002F2960"/>
    <w:rsid w:val="002F2A9F"/>
    <w:rsid w:val="002F36AC"/>
    <w:rsid w:val="002F38C5"/>
    <w:rsid w:val="002F399F"/>
    <w:rsid w:val="002F3B30"/>
    <w:rsid w:val="002F3E40"/>
    <w:rsid w:val="002F3E46"/>
    <w:rsid w:val="002F432B"/>
    <w:rsid w:val="002F481F"/>
    <w:rsid w:val="002F4A91"/>
    <w:rsid w:val="002F4AC8"/>
    <w:rsid w:val="002F4B40"/>
    <w:rsid w:val="002F4BA6"/>
    <w:rsid w:val="002F53CB"/>
    <w:rsid w:val="002F5433"/>
    <w:rsid w:val="002F55F4"/>
    <w:rsid w:val="002F56CE"/>
    <w:rsid w:val="002F5A20"/>
    <w:rsid w:val="002F5E2F"/>
    <w:rsid w:val="002F5EE7"/>
    <w:rsid w:val="002F6042"/>
    <w:rsid w:val="002F61DE"/>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779"/>
    <w:rsid w:val="003009DD"/>
    <w:rsid w:val="00300D35"/>
    <w:rsid w:val="00300E5F"/>
    <w:rsid w:val="00300F24"/>
    <w:rsid w:val="0030118B"/>
    <w:rsid w:val="003016D6"/>
    <w:rsid w:val="00301B2F"/>
    <w:rsid w:val="00301CB1"/>
    <w:rsid w:val="00301F7A"/>
    <w:rsid w:val="00302659"/>
    <w:rsid w:val="003028A8"/>
    <w:rsid w:val="00302DBA"/>
    <w:rsid w:val="00302EBC"/>
    <w:rsid w:val="003030CD"/>
    <w:rsid w:val="003033FA"/>
    <w:rsid w:val="00303549"/>
    <w:rsid w:val="003035B2"/>
    <w:rsid w:val="00303982"/>
    <w:rsid w:val="00303B33"/>
    <w:rsid w:val="00303DED"/>
    <w:rsid w:val="00304BCC"/>
    <w:rsid w:val="00304C24"/>
    <w:rsid w:val="00305502"/>
    <w:rsid w:val="003055E5"/>
    <w:rsid w:val="003056E6"/>
    <w:rsid w:val="0030598E"/>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6FE1"/>
    <w:rsid w:val="003170AD"/>
    <w:rsid w:val="003171FB"/>
    <w:rsid w:val="0031727F"/>
    <w:rsid w:val="0031752B"/>
    <w:rsid w:val="003177EB"/>
    <w:rsid w:val="00317A6F"/>
    <w:rsid w:val="00317C86"/>
    <w:rsid w:val="00317EAB"/>
    <w:rsid w:val="00320220"/>
    <w:rsid w:val="0032035A"/>
    <w:rsid w:val="0032039D"/>
    <w:rsid w:val="0032062F"/>
    <w:rsid w:val="003208C5"/>
    <w:rsid w:val="00320A83"/>
    <w:rsid w:val="0032117A"/>
    <w:rsid w:val="003213CF"/>
    <w:rsid w:val="0032193B"/>
    <w:rsid w:val="00321A93"/>
    <w:rsid w:val="00321D72"/>
    <w:rsid w:val="00321DF7"/>
    <w:rsid w:val="00321F69"/>
    <w:rsid w:val="0032203B"/>
    <w:rsid w:val="003221B3"/>
    <w:rsid w:val="0032228A"/>
    <w:rsid w:val="003224C0"/>
    <w:rsid w:val="00322852"/>
    <w:rsid w:val="00322984"/>
    <w:rsid w:val="0032312C"/>
    <w:rsid w:val="00323550"/>
    <w:rsid w:val="003235C7"/>
    <w:rsid w:val="003239A5"/>
    <w:rsid w:val="003239E9"/>
    <w:rsid w:val="00323BB0"/>
    <w:rsid w:val="00323BF7"/>
    <w:rsid w:val="00323D62"/>
    <w:rsid w:val="00323DB1"/>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644"/>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0C3"/>
    <w:rsid w:val="0033610E"/>
    <w:rsid w:val="00336CBE"/>
    <w:rsid w:val="00336F1C"/>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1F7A"/>
    <w:rsid w:val="003427A5"/>
    <w:rsid w:val="003427C7"/>
    <w:rsid w:val="00342AAC"/>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D"/>
    <w:rsid w:val="003474EE"/>
    <w:rsid w:val="00347734"/>
    <w:rsid w:val="00347919"/>
    <w:rsid w:val="00350011"/>
    <w:rsid w:val="00350046"/>
    <w:rsid w:val="003500FC"/>
    <w:rsid w:val="0035026E"/>
    <w:rsid w:val="003507CD"/>
    <w:rsid w:val="0035082C"/>
    <w:rsid w:val="00350ABA"/>
    <w:rsid w:val="00350B35"/>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17E"/>
    <w:rsid w:val="003542C5"/>
    <w:rsid w:val="003545A9"/>
    <w:rsid w:val="00354752"/>
    <w:rsid w:val="00354946"/>
    <w:rsid w:val="00354A06"/>
    <w:rsid w:val="00355180"/>
    <w:rsid w:val="00355585"/>
    <w:rsid w:val="0035590C"/>
    <w:rsid w:val="00355A66"/>
    <w:rsid w:val="003560F7"/>
    <w:rsid w:val="0035624A"/>
    <w:rsid w:val="00356EBC"/>
    <w:rsid w:val="00357143"/>
    <w:rsid w:val="00357357"/>
    <w:rsid w:val="003576CF"/>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243"/>
    <w:rsid w:val="0036334C"/>
    <w:rsid w:val="00363423"/>
    <w:rsid w:val="003635BD"/>
    <w:rsid w:val="00363679"/>
    <w:rsid w:val="00363FE3"/>
    <w:rsid w:val="003640E5"/>
    <w:rsid w:val="00364206"/>
    <w:rsid w:val="003647FE"/>
    <w:rsid w:val="00364886"/>
    <w:rsid w:val="00364BA7"/>
    <w:rsid w:val="00364C4C"/>
    <w:rsid w:val="0036500A"/>
    <w:rsid w:val="003651D8"/>
    <w:rsid w:val="003654C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65F"/>
    <w:rsid w:val="0037189D"/>
    <w:rsid w:val="00371BFE"/>
    <w:rsid w:val="00371EEB"/>
    <w:rsid w:val="00371F27"/>
    <w:rsid w:val="003724A3"/>
    <w:rsid w:val="003728C8"/>
    <w:rsid w:val="0037295A"/>
    <w:rsid w:val="003729F9"/>
    <w:rsid w:val="00372D7F"/>
    <w:rsid w:val="00372DFF"/>
    <w:rsid w:val="00372FEC"/>
    <w:rsid w:val="00373472"/>
    <w:rsid w:val="003734D0"/>
    <w:rsid w:val="0037355B"/>
    <w:rsid w:val="0037364E"/>
    <w:rsid w:val="00373BCB"/>
    <w:rsid w:val="00373C79"/>
    <w:rsid w:val="00373CD6"/>
    <w:rsid w:val="00373D28"/>
    <w:rsid w:val="00373D52"/>
    <w:rsid w:val="00373DAA"/>
    <w:rsid w:val="00373DFA"/>
    <w:rsid w:val="00374026"/>
    <w:rsid w:val="0037457C"/>
    <w:rsid w:val="00374DB9"/>
    <w:rsid w:val="00375B4C"/>
    <w:rsid w:val="00375DC6"/>
    <w:rsid w:val="00375F70"/>
    <w:rsid w:val="003766EA"/>
    <w:rsid w:val="00376836"/>
    <w:rsid w:val="00376AF1"/>
    <w:rsid w:val="00376BDA"/>
    <w:rsid w:val="00376CA6"/>
    <w:rsid w:val="00376D4C"/>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A06"/>
    <w:rsid w:val="00382CB0"/>
    <w:rsid w:val="00382CB7"/>
    <w:rsid w:val="00382DC4"/>
    <w:rsid w:val="00383164"/>
    <w:rsid w:val="0038363F"/>
    <w:rsid w:val="00383898"/>
    <w:rsid w:val="00383D64"/>
    <w:rsid w:val="00384356"/>
    <w:rsid w:val="003843E7"/>
    <w:rsid w:val="00384878"/>
    <w:rsid w:val="00384A7D"/>
    <w:rsid w:val="00384B39"/>
    <w:rsid w:val="00384B3D"/>
    <w:rsid w:val="00384F4B"/>
    <w:rsid w:val="0038555C"/>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1EFE"/>
    <w:rsid w:val="00392479"/>
    <w:rsid w:val="003924E4"/>
    <w:rsid w:val="00392526"/>
    <w:rsid w:val="003929F1"/>
    <w:rsid w:val="0039327E"/>
    <w:rsid w:val="00393395"/>
    <w:rsid w:val="00393C45"/>
    <w:rsid w:val="00393C8A"/>
    <w:rsid w:val="003942BB"/>
    <w:rsid w:val="00394852"/>
    <w:rsid w:val="003948EA"/>
    <w:rsid w:val="00394ADF"/>
    <w:rsid w:val="00394E9B"/>
    <w:rsid w:val="003951FE"/>
    <w:rsid w:val="003959E3"/>
    <w:rsid w:val="00395C03"/>
    <w:rsid w:val="00395C91"/>
    <w:rsid w:val="00395E5D"/>
    <w:rsid w:val="00395F77"/>
    <w:rsid w:val="00396268"/>
    <w:rsid w:val="00396B8D"/>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ED1"/>
    <w:rsid w:val="003A6FC7"/>
    <w:rsid w:val="003A73EA"/>
    <w:rsid w:val="003A761D"/>
    <w:rsid w:val="003B00D0"/>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BFF"/>
    <w:rsid w:val="003B4031"/>
    <w:rsid w:val="003B40AC"/>
    <w:rsid w:val="003B4177"/>
    <w:rsid w:val="003B4273"/>
    <w:rsid w:val="003B4656"/>
    <w:rsid w:val="003B4795"/>
    <w:rsid w:val="003B4DC1"/>
    <w:rsid w:val="003B4F5B"/>
    <w:rsid w:val="003B516F"/>
    <w:rsid w:val="003B576B"/>
    <w:rsid w:val="003B576C"/>
    <w:rsid w:val="003B5A99"/>
    <w:rsid w:val="003B5D04"/>
    <w:rsid w:val="003B5D38"/>
    <w:rsid w:val="003B5FE4"/>
    <w:rsid w:val="003B6629"/>
    <w:rsid w:val="003B68AC"/>
    <w:rsid w:val="003B6B93"/>
    <w:rsid w:val="003B6E90"/>
    <w:rsid w:val="003B71A6"/>
    <w:rsid w:val="003B7930"/>
    <w:rsid w:val="003B7AE9"/>
    <w:rsid w:val="003B7C10"/>
    <w:rsid w:val="003B7EF9"/>
    <w:rsid w:val="003C02EA"/>
    <w:rsid w:val="003C04C5"/>
    <w:rsid w:val="003C0618"/>
    <w:rsid w:val="003C0758"/>
    <w:rsid w:val="003C0B84"/>
    <w:rsid w:val="003C0BBF"/>
    <w:rsid w:val="003C1280"/>
    <w:rsid w:val="003C13E3"/>
    <w:rsid w:val="003C13F4"/>
    <w:rsid w:val="003C177E"/>
    <w:rsid w:val="003C1834"/>
    <w:rsid w:val="003C1A7E"/>
    <w:rsid w:val="003C1A9A"/>
    <w:rsid w:val="003C1DB7"/>
    <w:rsid w:val="003C1E93"/>
    <w:rsid w:val="003C1FDE"/>
    <w:rsid w:val="003C2127"/>
    <w:rsid w:val="003C2185"/>
    <w:rsid w:val="003C2334"/>
    <w:rsid w:val="003C25C3"/>
    <w:rsid w:val="003C2641"/>
    <w:rsid w:val="003C2A75"/>
    <w:rsid w:val="003C2D5B"/>
    <w:rsid w:val="003C2DF8"/>
    <w:rsid w:val="003C3004"/>
    <w:rsid w:val="003C31F5"/>
    <w:rsid w:val="003C33A2"/>
    <w:rsid w:val="003C362D"/>
    <w:rsid w:val="003C374A"/>
    <w:rsid w:val="003C37CA"/>
    <w:rsid w:val="003C39B8"/>
    <w:rsid w:val="003C3CD2"/>
    <w:rsid w:val="003C4876"/>
    <w:rsid w:val="003C5228"/>
    <w:rsid w:val="003C5504"/>
    <w:rsid w:val="003C5523"/>
    <w:rsid w:val="003C55A0"/>
    <w:rsid w:val="003C5759"/>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86"/>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586A"/>
    <w:rsid w:val="003D5F48"/>
    <w:rsid w:val="003D60D7"/>
    <w:rsid w:val="003D6512"/>
    <w:rsid w:val="003D697C"/>
    <w:rsid w:val="003D6BA7"/>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AA7"/>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0B4"/>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D"/>
    <w:rsid w:val="003F2742"/>
    <w:rsid w:val="003F28EE"/>
    <w:rsid w:val="003F2D57"/>
    <w:rsid w:val="003F2F5C"/>
    <w:rsid w:val="003F3202"/>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941"/>
    <w:rsid w:val="003F5BFD"/>
    <w:rsid w:val="003F5F94"/>
    <w:rsid w:val="003F5FFC"/>
    <w:rsid w:val="003F653B"/>
    <w:rsid w:val="003F65AD"/>
    <w:rsid w:val="003F6A18"/>
    <w:rsid w:val="003F6BD3"/>
    <w:rsid w:val="003F6C8E"/>
    <w:rsid w:val="003F73AE"/>
    <w:rsid w:val="003F76BC"/>
    <w:rsid w:val="003F7761"/>
    <w:rsid w:val="003F7B43"/>
    <w:rsid w:val="0040075F"/>
    <w:rsid w:val="00400784"/>
    <w:rsid w:val="004008A3"/>
    <w:rsid w:val="00400D0C"/>
    <w:rsid w:val="00400E42"/>
    <w:rsid w:val="00400E4A"/>
    <w:rsid w:val="00400E8E"/>
    <w:rsid w:val="00401781"/>
    <w:rsid w:val="004017E1"/>
    <w:rsid w:val="00401A22"/>
    <w:rsid w:val="00401B9C"/>
    <w:rsid w:val="00401FEB"/>
    <w:rsid w:val="004020B2"/>
    <w:rsid w:val="0040210E"/>
    <w:rsid w:val="00402491"/>
    <w:rsid w:val="004024A1"/>
    <w:rsid w:val="0040285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6C8"/>
    <w:rsid w:val="004067F2"/>
    <w:rsid w:val="00406D1F"/>
    <w:rsid w:val="00407161"/>
    <w:rsid w:val="00407516"/>
    <w:rsid w:val="00407787"/>
    <w:rsid w:val="004078B5"/>
    <w:rsid w:val="00407F8F"/>
    <w:rsid w:val="00407FE5"/>
    <w:rsid w:val="00410044"/>
    <w:rsid w:val="004100F0"/>
    <w:rsid w:val="00410680"/>
    <w:rsid w:val="0041072F"/>
    <w:rsid w:val="00410C26"/>
    <w:rsid w:val="00410FD3"/>
    <w:rsid w:val="004115A8"/>
    <w:rsid w:val="00411C75"/>
    <w:rsid w:val="004120D2"/>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25"/>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1B9"/>
    <w:rsid w:val="00422408"/>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B22"/>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47EE"/>
    <w:rsid w:val="004354C4"/>
    <w:rsid w:val="004357BC"/>
    <w:rsid w:val="004361DF"/>
    <w:rsid w:val="0043647D"/>
    <w:rsid w:val="00436642"/>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8B7"/>
    <w:rsid w:val="00446A57"/>
    <w:rsid w:val="00446B3F"/>
    <w:rsid w:val="00446C12"/>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41"/>
    <w:rsid w:val="004532F0"/>
    <w:rsid w:val="00453AAA"/>
    <w:rsid w:val="00454510"/>
    <w:rsid w:val="00454595"/>
    <w:rsid w:val="00454822"/>
    <w:rsid w:val="00454883"/>
    <w:rsid w:val="00454A73"/>
    <w:rsid w:val="00455057"/>
    <w:rsid w:val="00455468"/>
    <w:rsid w:val="004555F8"/>
    <w:rsid w:val="00455785"/>
    <w:rsid w:val="00455C20"/>
    <w:rsid w:val="00455C85"/>
    <w:rsid w:val="0045649D"/>
    <w:rsid w:val="00456AE2"/>
    <w:rsid w:val="00457590"/>
    <w:rsid w:val="004577EB"/>
    <w:rsid w:val="00457B91"/>
    <w:rsid w:val="00460231"/>
    <w:rsid w:val="00460FA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3A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192"/>
    <w:rsid w:val="0047023A"/>
    <w:rsid w:val="00470514"/>
    <w:rsid w:val="004708AE"/>
    <w:rsid w:val="00470C37"/>
    <w:rsid w:val="00470D14"/>
    <w:rsid w:val="004711B2"/>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DD"/>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4E73"/>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C18"/>
    <w:rsid w:val="00490DD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57A6"/>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8DA"/>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4AD"/>
    <w:rsid w:val="004A46E5"/>
    <w:rsid w:val="004A4BEE"/>
    <w:rsid w:val="004A4DC9"/>
    <w:rsid w:val="004A5093"/>
    <w:rsid w:val="004A5308"/>
    <w:rsid w:val="004A55B6"/>
    <w:rsid w:val="004A5935"/>
    <w:rsid w:val="004A59B1"/>
    <w:rsid w:val="004A5A52"/>
    <w:rsid w:val="004A5A8E"/>
    <w:rsid w:val="004A5ADC"/>
    <w:rsid w:val="004A5BAF"/>
    <w:rsid w:val="004A6893"/>
    <w:rsid w:val="004A6A3D"/>
    <w:rsid w:val="004A6D31"/>
    <w:rsid w:val="004A6F97"/>
    <w:rsid w:val="004A702A"/>
    <w:rsid w:val="004A7051"/>
    <w:rsid w:val="004A70E2"/>
    <w:rsid w:val="004A70EC"/>
    <w:rsid w:val="004A7560"/>
    <w:rsid w:val="004A7BCB"/>
    <w:rsid w:val="004A7E46"/>
    <w:rsid w:val="004A7F10"/>
    <w:rsid w:val="004A7F9A"/>
    <w:rsid w:val="004B0184"/>
    <w:rsid w:val="004B0313"/>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04D"/>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86D"/>
    <w:rsid w:val="004C2D4F"/>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936"/>
    <w:rsid w:val="004C6ACD"/>
    <w:rsid w:val="004C6B10"/>
    <w:rsid w:val="004C6FCB"/>
    <w:rsid w:val="004C7307"/>
    <w:rsid w:val="004C7366"/>
    <w:rsid w:val="004C7B76"/>
    <w:rsid w:val="004C7C91"/>
    <w:rsid w:val="004C7EB6"/>
    <w:rsid w:val="004C7F8E"/>
    <w:rsid w:val="004D0002"/>
    <w:rsid w:val="004D060B"/>
    <w:rsid w:val="004D0C5D"/>
    <w:rsid w:val="004D0C7C"/>
    <w:rsid w:val="004D0E18"/>
    <w:rsid w:val="004D107B"/>
    <w:rsid w:val="004D11E1"/>
    <w:rsid w:val="004D140A"/>
    <w:rsid w:val="004D16E0"/>
    <w:rsid w:val="004D193E"/>
    <w:rsid w:val="004D1941"/>
    <w:rsid w:val="004D1AD2"/>
    <w:rsid w:val="004D1E45"/>
    <w:rsid w:val="004D1F2F"/>
    <w:rsid w:val="004D2296"/>
    <w:rsid w:val="004D238A"/>
    <w:rsid w:val="004D23A5"/>
    <w:rsid w:val="004D23FD"/>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82F"/>
    <w:rsid w:val="004D607A"/>
    <w:rsid w:val="004D60A7"/>
    <w:rsid w:val="004D61DF"/>
    <w:rsid w:val="004D663D"/>
    <w:rsid w:val="004D6769"/>
    <w:rsid w:val="004D68A3"/>
    <w:rsid w:val="004D6EC2"/>
    <w:rsid w:val="004D722B"/>
    <w:rsid w:val="004D7409"/>
    <w:rsid w:val="004D7614"/>
    <w:rsid w:val="004D780D"/>
    <w:rsid w:val="004D7A0B"/>
    <w:rsid w:val="004D7B4A"/>
    <w:rsid w:val="004E0241"/>
    <w:rsid w:val="004E0483"/>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9B1"/>
    <w:rsid w:val="004F4A6F"/>
    <w:rsid w:val="004F4E39"/>
    <w:rsid w:val="004F4F65"/>
    <w:rsid w:val="004F5B84"/>
    <w:rsid w:val="004F5C26"/>
    <w:rsid w:val="004F60F8"/>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B7C"/>
    <w:rsid w:val="00501E35"/>
    <w:rsid w:val="00501FD3"/>
    <w:rsid w:val="0050218C"/>
    <w:rsid w:val="00502253"/>
    <w:rsid w:val="0050307A"/>
    <w:rsid w:val="00503418"/>
    <w:rsid w:val="005034C9"/>
    <w:rsid w:val="00503821"/>
    <w:rsid w:val="00504285"/>
    <w:rsid w:val="00504552"/>
    <w:rsid w:val="00504EDC"/>
    <w:rsid w:val="00504EF6"/>
    <w:rsid w:val="0050522B"/>
    <w:rsid w:val="00505243"/>
    <w:rsid w:val="00505473"/>
    <w:rsid w:val="005054A4"/>
    <w:rsid w:val="0050550E"/>
    <w:rsid w:val="005058AC"/>
    <w:rsid w:val="00505915"/>
    <w:rsid w:val="00506261"/>
    <w:rsid w:val="005062FA"/>
    <w:rsid w:val="00506AD6"/>
    <w:rsid w:val="00506E32"/>
    <w:rsid w:val="00506EA1"/>
    <w:rsid w:val="00506ECA"/>
    <w:rsid w:val="00507449"/>
    <w:rsid w:val="00507695"/>
    <w:rsid w:val="00507822"/>
    <w:rsid w:val="00507B7C"/>
    <w:rsid w:val="00507C92"/>
    <w:rsid w:val="00507D3E"/>
    <w:rsid w:val="00510A16"/>
    <w:rsid w:val="00510BF7"/>
    <w:rsid w:val="00510D07"/>
    <w:rsid w:val="00510DB1"/>
    <w:rsid w:val="005110AD"/>
    <w:rsid w:val="005112E6"/>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F46"/>
    <w:rsid w:val="00522163"/>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51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08D"/>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6FE8"/>
    <w:rsid w:val="005472D8"/>
    <w:rsid w:val="005473A0"/>
    <w:rsid w:val="00547FB5"/>
    <w:rsid w:val="00550428"/>
    <w:rsid w:val="0055057C"/>
    <w:rsid w:val="00550BDE"/>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348"/>
    <w:rsid w:val="005566BA"/>
    <w:rsid w:val="00556B8E"/>
    <w:rsid w:val="00556F05"/>
    <w:rsid w:val="0055745A"/>
    <w:rsid w:val="0055750C"/>
    <w:rsid w:val="00557543"/>
    <w:rsid w:val="005575E5"/>
    <w:rsid w:val="00557914"/>
    <w:rsid w:val="0055791F"/>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2B1"/>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2FC"/>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020"/>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12"/>
    <w:rsid w:val="00574F21"/>
    <w:rsid w:val="0057505B"/>
    <w:rsid w:val="005751BA"/>
    <w:rsid w:val="005757B2"/>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93C"/>
    <w:rsid w:val="00581278"/>
    <w:rsid w:val="0058151B"/>
    <w:rsid w:val="00581B8A"/>
    <w:rsid w:val="00581D1B"/>
    <w:rsid w:val="00581F03"/>
    <w:rsid w:val="00581F6B"/>
    <w:rsid w:val="00582008"/>
    <w:rsid w:val="005822AC"/>
    <w:rsid w:val="005822E9"/>
    <w:rsid w:val="005829F0"/>
    <w:rsid w:val="00582B12"/>
    <w:rsid w:val="00583A19"/>
    <w:rsid w:val="00583A24"/>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398"/>
    <w:rsid w:val="005879A2"/>
    <w:rsid w:val="00587B4A"/>
    <w:rsid w:val="00587BC6"/>
    <w:rsid w:val="00587C53"/>
    <w:rsid w:val="00587CCE"/>
    <w:rsid w:val="00587FEF"/>
    <w:rsid w:val="005906CB"/>
    <w:rsid w:val="00590854"/>
    <w:rsid w:val="00590957"/>
    <w:rsid w:val="00590A8F"/>
    <w:rsid w:val="00590AF3"/>
    <w:rsid w:val="00590E98"/>
    <w:rsid w:val="00590F03"/>
    <w:rsid w:val="00591051"/>
    <w:rsid w:val="00591084"/>
    <w:rsid w:val="00591922"/>
    <w:rsid w:val="005919FF"/>
    <w:rsid w:val="00591DF5"/>
    <w:rsid w:val="00592D92"/>
    <w:rsid w:val="00592DA6"/>
    <w:rsid w:val="005930C5"/>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5F29"/>
    <w:rsid w:val="005A64AB"/>
    <w:rsid w:val="005A688F"/>
    <w:rsid w:val="005A6914"/>
    <w:rsid w:val="005A6CE3"/>
    <w:rsid w:val="005A71BE"/>
    <w:rsid w:val="005A747B"/>
    <w:rsid w:val="005A75D3"/>
    <w:rsid w:val="005A7B47"/>
    <w:rsid w:val="005A7BC9"/>
    <w:rsid w:val="005B01BF"/>
    <w:rsid w:val="005B05DB"/>
    <w:rsid w:val="005B0615"/>
    <w:rsid w:val="005B061B"/>
    <w:rsid w:val="005B0AFC"/>
    <w:rsid w:val="005B0B8E"/>
    <w:rsid w:val="005B0E71"/>
    <w:rsid w:val="005B1033"/>
    <w:rsid w:val="005B1F2D"/>
    <w:rsid w:val="005B23F2"/>
    <w:rsid w:val="005B2473"/>
    <w:rsid w:val="005B2552"/>
    <w:rsid w:val="005B2665"/>
    <w:rsid w:val="005B266A"/>
    <w:rsid w:val="005B266C"/>
    <w:rsid w:val="005B2D9D"/>
    <w:rsid w:val="005B30E5"/>
    <w:rsid w:val="005B315E"/>
    <w:rsid w:val="005B3526"/>
    <w:rsid w:val="005B3728"/>
    <w:rsid w:val="005B3B4A"/>
    <w:rsid w:val="005B3CEF"/>
    <w:rsid w:val="005B4165"/>
    <w:rsid w:val="005B429B"/>
    <w:rsid w:val="005B4649"/>
    <w:rsid w:val="005B468B"/>
    <w:rsid w:val="005B4797"/>
    <w:rsid w:val="005B4880"/>
    <w:rsid w:val="005B4A9C"/>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0F05"/>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5FA"/>
    <w:rsid w:val="005C49C7"/>
    <w:rsid w:val="005C4DFC"/>
    <w:rsid w:val="005C51A9"/>
    <w:rsid w:val="005C57D2"/>
    <w:rsid w:val="005C5AEF"/>
    <w:rsid w:val="005C5ED5"/>
    <w:rsid w:val="005C65FC"/>
    <w:rsid w:val="005C6A5C"/>
    <w:rsid w:val="005C6DFD"/>
    <w:rsid w:val="005C7027"/>
    <w:rsid w:val="005C71FD"/>
    <w:rsid w:val="005C72B5"/>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216"/>
    <w:rsid w:val="005D2B36"/>
    <w:rsid w:val="005D2BAE"/>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07"/>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3F"/>
    <w:rsid w:val="005E2FC9"/>
    <w:rsid w:val="005E3728"/>
    <w:rsid w:val="005E3A39"/>
    <w:rsid w:val="005E3BA3"/>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995"/>
    <w:rsid w:val="005E6D96"/>
    <w:rsid w:val="005E6EFC"/>
    <w:rsid w:val="005E6F9A"/>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5D9D"/>
    <w:rsid w:val="005F64AB"/>
    <w:rsid w:val="005F66BB"/>
    <w:rsid w:val="005F6BB9"/>
    <w:rsid w:val="005F6C3E"/>
    <w:rsid w:val="005F6CC3"/>
    <w:rsid w:val="005F71B9"/>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843"/>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1AF"/>
    <w:rsid w:val="006113FE"/>
    <w:rsid w:val="0061151D"/>
    <w:rsid w:val="00611FB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AA8"/>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DF0"/>
    <w:rsid w:val="00620E8F"/>
    <w:rsid w:val="00620FD0"/>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CB4"/>
    <w:rsid w:val="00630F6E"/>
    <w:rsid w:val="006316C2"/>
    <w:rsid w:val="00631CFF"/>
    <w:rsid w:val="00631E0F"/>
    <w:rsid w:val="0063219C"/>
    <w:rsid w:val="0063241A"/>
    <w:rsid w:val="0063249F"/>
    <w:rsid w:val="0063268F"/>
    <w:rsid w:val="006331D9"/>
    <w:rsid w:val="006332E9"/>
    <w:rsid w:val="006335E7"/>
    <w:rsid w:val="00634309"/>
    <w:rsid w:val="00634A0C"/>
    <w:rsid w:val="00634BBD"/>
    <w:rsid w:val="00634C21"/>
    <w:rsid w:val="00634F2F"/>
    <w:rsid w:val="006350C6"/>
    <w:rsid w:val="0063510C"/>
    <w:rsid w:val="006357C6"/>
    <w:rsid w:val="006357D9"/>
    <w:rsid w:val="00635A37"/>
    <w:rsid w:val="00635F25"/>
    <w:rsid w:val="006363B0"/>
    <w:rsid w:val="006366AD"/>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0ED"/>
    <w:rsid w:val="00650604"/>
    <w:rsid w:val="006506B8"/>
    <w:rsid w:val="00650C46"/>
    <w:rsid w:val="006510AE"/>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1D52"/>
    <w:rsid w:val="00662013"/>
    <w:rsid w:val="0066219C"/>
    <w:rsid w:val="006621D4"/>
    <w:rsid w:val="0066281C"/>
    <w:rsid w:val="00662957"/>
    <w:rsid w:val="00662B35"/>
    <w:rsid w:val="00662CED"/>
    <w:rsid w:val="00663337"/>
    <w:rsid w:val="00663628"/>
    <w:rsid w:val="00663673"/>
    <w:rsid w:val="00663749"/>
    <w:rsid w:val="006639DE"/>
    <w:rsid w:val="00663B36"/>
    <w:rsid w:val="00663BC6"/>
    <w:rsid w:val="00663E93"/>
    <w:rsid w:val="00664219"/>
    <w:rsid w:val="00664232"/>
    <w:rsid w:val="00664C56"/>
    <w:rsid w:val="00664DBA"/>
    <w:rsid w:val="0066507F"/>
    <w:rsid w:val="00665213"/>
    <w:rsid w:val="00665335"/>
    <w:rsid w:val="00665355"/>
    <w:rsid w:val="0066554A"/>
    <w:rsid w:val="006655B2"/>
    <w:rsid w:val="006659B4"/>
    <w:rsid w:val="00665CF6"/>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5C"/>
    <w:rsid w:val="00673F75"/>
    <w:rsid w:val="0067421F"/>
    <w:rsid w:val="00674537"/>
    <w:rsid w:val="0067489C"/>
    <w:rsid w:val="006755BF"/>
    <w:rsid w:val="00675636"/>
    <w:rsid w:val="00675798"/>
    <w:rsid w:val="00675AAE"/>
    <w:rsid w:val="006763E9"/>
    <w:rsid w:val="006765D8"/>
    <w:rsid w:val="00676B87"/>
    <w:rsid w:val="006774CB"/>
    <w:rsid w:val="0067765C"/>
    <w:rsid w:val="00677C6D"/>
    <w:rsid w:val="00677D0B"/>
    <w:rsid w:val="00677DA5"/>
    <w:rsid w:val="00677F6F"/>
    <w:rsid w:val="0068033E"/>
    <w:rsid w:val="00680696"/>
    <w:rsid w:val="006806A2"/>
    <w:rsid w:val="0068070D"/>
    <w:rsid w:val="00680776"/>
    <w:rsid w:val="00680BC3"/>
    <w:rsid w:val="00680C50"/>
    <w:rsid w:val="00680CE7"/>
    <w:rsid w:val="00680E74"/>
    <w:rsid w:val="00680F74"/>
    <w:rsid w:val="00681178"/>
    <w:rsid w:val="0068123E"/>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B29"/>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24"/>
    <w:rsid w:val="006875B0"/>
    <w:rsid w:val="0068772B"/>
    <w:rsid w:val="006902AB"/>
    <w:rsid w:val="00690B9E"/>
    <w:rsid w:val="00691519"/>
    <w:rsid w:val="00691805"/>
    <w:rsid w:val="00691C28"/>
    <w:rsid w:val="00692CC4"/>
    <w:rsid w:val="00692E64"/>
    <w:rsid w:val="00692EA6"/>
    <w:rsid w:val="00693571"/>
    <w:rsid w:val="006936C8"/>
    <w:rsid w:val="00693799"/>
    <w:rsid w:val="006937B3"/>
    <w:rsid w:val="006939D3"/>
    <w:rsid w:val="00693A3F"/>
    <w:rsid w:val="00693C34"/>
    <w:rsid w:val="006940FE"/>
    <w:rsid w:val="0069490E"/>
    <w:rsid w:val="00694D53"/>
    <w:rsid w:val="00694DA7"/>
    <w:rsid w:val="00695405"/>
    <w:rsid w:val="00695CB5"/>
    <w:rsid w:val="00695CFB"/>
    <w:rsid w:val="00695FB3"/>
    <w:rsid w:val="00695FEF"/>
    <w:rsid w:val="00696060"/>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01"/>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9A"/>
    <w:rsid w:val="006A4BB6"/>
    <w:rsid w:val="006A4DE9"/>
    <w:rsid w:val="006A4EA4"/>
    <w:rsid w:val="006A5337"/>
    <w:rsid w:val="006A5349"/>
    <w:rsid w:val="006A56BD"/>
    <w:rsid w:val="006A56C1"/>
    <w:rsid w:val="006A572C"/>
    <w:rsid w:val="006A574D"/>
    <w:rsid w:val="006A601C"/>
    <w:rsid w:val="006A62BC"/>
    <w:rsid w:val="006A656E"/>
    <w:rsid w:val="006A65AD"/>
    <w:rsid w:val="006A68F6"/>
    <w:rsid w:val="006A6B41"/>
    <w:rsid w:val="006A6C7C"/>
    <w:rsid w:val="006A6CA7"/>
    <w:rsid w:val="006A6EB8"/>
    <w:rsid w:val="006A6FFE"/>
    <w:rsid w:val="006A709C"/>
    <w:rsid w:val="006A7658"/>
    <w:rsid w:val="006A780B"/>
    <w:rsid w:val="006A7CFE"/>
    <w:rsid w:val="006B00BD"/>
    <w:rsid w:val="006B0160"/>
    <w:rsid w:val="006B0248"/>
    <w:rsid w:val="006B069C"/>
    <w:rsid w:val="006B0BE9"/>
    <w:rsid w:val="006B0BFF"/>
    <w:rsid w:val="006B0D3B"/>
    <w:rsid w:val="006B0D73"/>
    <w:rsid w:val="006B0E19"/>
    <w:rsid w:val="006B0E31"/>
    <w:rsid w:val="006B0EBC"/>
    <w:rsid w:val="006B10BF"/>
    <w:rsid w:val="006B13D0"/>
    <w:rsid w:val="006B16FB"/>
    <w:rsid w:val="006B1853"/>
    <w:rsid w:val="006B19B1"/>
    <w:rsid w:val="006B19F3"/>
    <w:rsid w:val="006B1BBD"/>
    <w:rsid w:val="006B218E"/>
    <w:rsid w:val="006B2245"/>
    <w:rsid w:val="006B2256"/>
    <w:rsid w:val="006B2877"/>
    <w:rsid w:val="006B2B35"/>
    <w:rsid w:val="006B2C43"/>
    <w:rsid w:val="006B3027"/>
    <w:rsid w:val="006B3628"/>
    <w:rsid w:val="006B37E1"/>
    <w:rsid w:val="006B386B"/>
    <w:rsid w:val="006B3E2C"/>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52D"/>
    <w:rsid w:val="006B7C95"/>
    <w:rsid w:val="006C02E4"/>
    <w:rsid w:val="006C0897"/>
    <w:rsid w:val="006C09E8"/>
    <w:rsid w:val="006C0B93"/>
    <w:rsid w:val="006C0C08"/>
    <w:rsid w:val="006C0C70"/>
    <w:rsid w:val="006C1427"/>
    <w:rsid w:val="006C1822"/>
    <w:rsid w:val="006C19D8"/>
    <w:rsid w:val="006C1A1D"/>
    <w:rsid w:val="006C1B39"/>
    <w:rsid w:val="006C1D37"/>
    <w:rsid w:val="006C21E1"/>
    <w:rsid w:val="006C22E0"/>
    <w:rsid w:val="006C2AB6"/>
    <w:rsid w:val="006C30F1"/>
    <w:rsid w:val="006C31AE"/>
    <w:rsid w:val="006C35E1"/>
    <w:rsid w:val="006C382D"/>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7A9"/>
    <w:rsid w:val="006C67F2"/>
    <w:rsid w:val="006C6AFA"/>
    <w:rsid w:val="006C6CBE"/>
    <w:rsid w:val="006C706A"/>
    <w:rsid w:val="006C70A4"/>
    <w:rsid w:val="006C7363"/>
    <w:rsid w:val="006C763F"/>
    <w:rsid w:val="006C7959"/>
    <w:rsid w:val="006C7CBC"/>
    <w:rsid w:val="006D0537"/>
    <w:rsid w:val="006D0588"/>
    <w:rsid w:val="006D0C5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9D"/>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6EB"/>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49B4"/>
    <w:rsid w:val="006E52D0"/>
    <w:rsid w:val="006E5530"/>
    <w:rsid w:val="006E57DA"/>
    <w:rsid w:val="006E5929"/>
    <w:rsid w:val="006E5AEC"/>
    <w:rsid w:val="006E6611"/>
    <w:rsid w:val="006E671E"/>
    <w:rsid w:val="006E6870"/>
    <w:rsid w:val="006E6894"/>
    <w:rsid w:val="006E6DC2"/>
    <w:rsid w:val="006E6E4C"/>
    <w:rsid w:val="006E7414"/>
    <w:rsid w:val="006E7666"/>
    <w:rsid w:val="006E7894"/>
    <w:rsid w:val="006E7936"/>
    <w:rsid w:val="006E7A1A"/>
    <w:rsid w:val="006E7AC0"/>
    <w:rsid w:val="006E7B73"/>
    <w:rsid w:val="006E7D4F"/>
    <w:rsid w:val="006E7DDA"/>
    <w:rsid w:val="006F0034"/>
    <w:rsid w:val="006F0454"/>
    <w:rsid w:val="006F04D4"/>
    <w:rsid w:val="006F0676"/>
    <w:rsid w:val="006F0755"/>
    <w:rsid w:val="006F09A4"/>
    <w:rsid w:val="006F0E07"/>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76B"/>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2DE"/>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9C6"/>
    <w:rsid w:val="00707DD2"/>
    <w:rsid w:val="00710235"/>
    <w:rsid w:val="0071024A"/>
    <w:rsid w:val="00710284"/>
    <w:rsid w:val="007103BE"/>
    <w:rsid w:val="0071051D"/>
    <w:rsid w:val="007108EE"/>
    <w:rsid w:val="00710957"/>
    <w:rsid w:val="00710B0A"/>
    <w:rsid w:val="00710E74"/>
    <w:rsid w:val="007111E3"/>
    <w:rsid w:val="00711675"/>
    <w:rsid w:val="007118DF"/>
    <w:rsid w:val="0071192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C89"/>
    <w:rsid w:val="00720FF2"/>
    <w:rsid w:val="00721223"/>
    <w:rsid w:val="00721225"/>
    <w:rsid w:val="00721595"/>
    <w:rsid w:val="007219A6"/>
    <w:rsid w:val="00721AC9"/>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1A9"/>
    <w:rsid w:val="007248E2"/>
    <w:rsid w:val="00724EDE"/>
    <w:rsid w:val="0072503A"/>
    <w:rsid w:val="007252F6"/>
    <w:rsid w:val="0072530C"/>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67"/>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A52"/>
    <w:rsid w:val="00734FC2"/>
    <w:rsid w:val="00735998"/>
    <w:rsid w:val="00735BB0"/>
    <w:rsid w:val="00735DED"/>
    <w:rsid w:val="00735E6F"/>
    <w:rsid w:val="00735F34"/>
    <w:rsid w:val="007361A6"/>
    <w:rsid w:val="007362ED"/>
    <w:rsid w:val="00736D1A"/>
    <w:rsid w:val="00736E6F"/>
    <w:rsid w:val="00736F7D"/>
    <w:rsid w:val="007370D1"/>
    <w:rsid w:val="007371C5"/>
    <w:rsid w:val="007372C5"/>
    <w:rsid w:val="00737BBE"/>
    <w:rsid w:val="0074010A"/>
    <w:rsid w:val="007402E0"/>
    <w:rsid w:val="007404C6"/>
    <w:rsid w:val="007405A2"/>
    <w:rsid w:val="0074082B"/>
    <w:rsid w:val="0074092F"/>
    <w:rsid w:val="00740BA9"/>
    <w:rsid w:val="007410EC"/>
    <w:rsid w:val="0074164C"/>
    <w:rsid w:val="0074167B"/>
    <w:rsid w:val="007416C9"/>
    <w:rsid w:val="00741893"/>
    <w:rsid w:val="00741CDC"/>
    <w:rsid w:val="00741D65"/>
    <w:rsid w:val="00741DEA"/>
    <w:rsid w:val="00742457"/>
    <w:rsid w:val="00742B37"/>
    <w:rsid w:val="00742C68"/>
    <w:rsid w:val="00742E74"/>
    <w:rsid w:val="00742EC2"/>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403"/>
    <w:rsid w:val="00747E30"/>
    <w:rsid w:val="00750374"/>
    <w:rsid w:val="00750408"/>
    <w:rsid w:val="0075073C"/>
    <w:rsid w:val="0075090B"/>
    <w:rsid w:val="00750C90"/>
    <w:rsid w:val="00750E71"/>
    <w:rsid w:val="0075117C"/>
    <w:rsid w:val="00751438"/>
    <w:rsid w:val="00751599"/>
    <w:rsid w:val="00751AEF"/>
    <w:rsid w:val="0075203F"/>
    <w:rsid w:val="007522CE"/>
    <w:rsid w:val="007526E6"/>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699"/>
    <w:rsid w:val="00757FF9"/>
    <w:rsid w:val="0076018A"/>
    <w:rsid w:val="007607A2"/>
    <w:rsid w:val="007607C3"/>
    <w:rsid w:val="00761925"/>
    <w:rsid w:val="00761C1D"/>
    <w:rsid w:val="00761FFE"/>
    <w:rsid w:val="0076291D"/>
    <w:rsid w:val="00763217"/>
    <w:rsid w:val="00763302"/>
    <w:rsid w:val="0076335D"/>
    <w:rsid w:val="00763C3D"/>
    <w:rsid w:val="00763E76"/>
    <w:rsid w:val="00763FA9"/>
    <w:rsid w:val="0076445F"/>
    <w:rsid w:val="007648B0"/>
    <w:rsid w:val="00764B77"/>
    <w:rsid w:val="00764C51"/>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5BD"/>
    <w:rsid w:val="0076775C"/>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E8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CCA"/>
    <w:rsid w:val="00790DBA"/>
    <w:rsid w:val="00790FEE"/>
    <w:rsid w:val="00791357"/>
    <w:rsid w:val="0079152E"/>
    <w:rsid w:val="007916B1"/>
    <w:rsid w:val="00791BF6"/>
    <w:rsid w:val="00791F40"/>
    <w:rsid w:val="00791FDE"/>
    <w:rsid w:val="0079206F"/>
    <w:rsid w:val="007920EA"/>
    <w:rsid w:val="00792102"/>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5F9F"/>
    <w:rsid w:val="007960D3"/>
    <w:rsid w:val="0079671E"/>
    <w:rsid w:val="00796B64"/>
    <w:rsid w:val="00796CD4"/>
    <w:rsid w:val="0079747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B78"/>
    <w:rsid w:val="007A2D82"/>
    <w:rsid w:val="007A2F8D"/>
    <w:rsid w:val="007A300D"/>
    <w:rsid w:val="007A335E"/>
    <w:rsid w:val="007A363E"/>
    <w:rsid w:val="007A3B04"/>
    <w:rsid w:val="007A3D3E"/>
    <w:rsid w:val="007A43AF"/>
    <w:rsid w:val="007A45EC"/>
    <w:rsid w:val="007A45FE"/>
    <w:rsid w:val="007A46EE"/>
    <w:rsid w:val="007A4ADF"/>
    <w:rsid w:val="007A4D0A"/>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2E"/>
    <w:rsid w:val="007B02B3"/>
    <w:rsid w:val="007B0940"/>
    <w:rsid w:val="007B1038"/>
    <w:rsid w:val="007B10EC"/>
    <w:rsid w:val="007B129F"/>
    <w:rsid w:val="007B12E9"/>
    <w:rsid w:val="007B135F"/>
    <w:rsid w:val="007B16B7"/>
    <w:rsid w:val="007B1CA3"/>
    <w:rsid w:val="007B23B4"/>
    <w:rsid w:val="007B2F2E"/>
    <w:rsid w:val="007B3266"/>
    <w:rsid w:val="007B365E"/>
    <w:rsid w:val="007B372A"/>
    <w:rsid w:val="007B38DB"/>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65"/>
    <w:rsid w:val="007C05BC"/>
    <w:rsid w:val="007C061C"/>
    <w:rsid w:val="007C0817"/>
    <w:rsid w:val="007C0848"/>
    <w:rsid w:val="007C08F5"/>
    <w:rsid w:val="007C0BD7"/>
    <w:rsid w:val="007C0F3C"/>
    <w:rsid w:val="007C137F"/>
    <w:rsid w:val="007C1527"/>
    <w:rsid w:val="007C168D"/>
    <w:rsid w:val="007C1A7F"/>
    <w:rsid w:val="007C1B1A"/>
    <w:rsid w:val="007C1D3A"/>
    <w:rsid w:val="007C2A01"/>
    <w:rsid w:val="007C2B11"/>
    <w:rsid w:val="007C2C18"/>
    <w:rsid w:val="007C2C4F"/>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0EB"/>
    <w:rsid w:val="007D49D7"/>
    <w:rsid w:val="007D4AD7"/>
    <w:rsid w:val="007D4B5D"/>
    <w:rsid w:val="007D4F6B"/>
    <w:rsid w:val="007D4FD6"/>
    <w:rsid w:val="007D5056"/>
    <w:rsid w:val="007D5111"/>
    <w:rsid w:val="007D51E5"/>
    <w:rsid w:val="007D5639"/>
    <w:rsid w:val="007D59A1"/>
    <w:rsid w:val="007D5BB5"/>
    <w:rsid w:val="007D5E63"/>
    <w:rsid w:val="007D610B"/>
    <w:rsid w:val="007D62A6"/>
    <w:rsid w:val="007D6804"/>
    <w:rsid w:val="007D6C6D"/>
    <w:rsid w:val="007D75B4"/>
    <w:rsid w:val="007D7937"/>
    <w:rsid w:val="007D7BDB"/>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458E"/>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78"/>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375"/>
    <w:rsid w:val="00800FE8"/>
    <w:rsid w:val="008014DB"/>
    <w:rsid w:val="008016BA"/>
    <w:rsid w:val="008019FC"/>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9D"/>
    <w:rsid w:val="008046E1"/>
    <w:rsid w:val="008047C6"/>
    <w:rsid w:val="00804A1D"/>
    <w:rsid w:val="00804A3E"/>
    <w:rsid w:val="008053FC"/>
    <w:rsid w:val="0080599D"/>
    <w:rsid w:val="00805BA2"/>
    <w:rsid w:val="00805D1D"/>
    <w:rsid w:val="00805DAC"/>
    <w:rsid w:val="00806291"/>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899"/>
    <w:rsid w:val="008149D9"/>
    <w:rsid w:val="00815DC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7C"/>
    <w:rsid w:val="008223F9"/>
    <w:rsid w:val="0082251C"/>
    <w:rsid w:val="00822583"/>
    <w:rsid w:val="0082292A"/>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5C0"/>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750"/>
    <w:rsid w:val="00831814"/>
    <w:rsid w:val="00832225"/>
    <w:rsid w:val="00832676"/>
    <w:rsid w:val="00832B6D"/>
    <w:rsid w:val="0083306F"/>
    <w:rsid w:val="008336AC"/>
    <w:rsid w:val="008336B5"/>
    <w:rsid w:val="00833AE5"/>
    <w:rsid w:val="00833CA3"/>
    <w:rsid w:val="008343B6"/>
    <w:rsid w:val="0083449D"/>
    <w:rsid w:val="008344F6"/>
    <w:rsid w:val="008345ED"/>
    <w:rsid w:val="00834ADE"/>
    <w:rsid w:val="00834FF2"/>
    <w:rsid w:val="00835130"/>
    <w:rsid w:val="0083531B"/>
    <w:rsid w:val="00835885"/>
    <w:rsid w:val="0083590E"/>
    <w:rsid w:val="00835C63"/>
    <w:rsid w:val="00835FBE"/>
    <w:rsid w:val="00836477"/>
    <w:rsid w:val="00836482"/>
    <w:rsid w:val="008367F7"/>
    <w:rsid w:val="00836A00"/>
    <w:rsid w:val="00836B2D"/>
    <w:rsid w:val="00836C6D"/>
    <w:rsid w:val="00837173"/>
    <w:rsid w:val="008372C6"/>
    <w:rsid w:val="008374A9"/>
    <w:rsid w:val="0084011D"/>
    <w:rsid w:val="00840129"/>
    <w:rsid w:val="00840770"/>
    <w:rsid w:val="00841471"/>
    <w:rsid w:val="00841556"/>
    <w:rsid w:val="00842480"/>
    <w:rsid w:val="008424A0"/>
    <w:rsid w:val="0084251D"/>
    <w:rsid w:val="00842897"/>
    <w:rsid w:val="00842B9C"/>
    <w:rsid w:val="00842EDE"/>
    <w:rsid w:val="00842F2C"/>
    <w:rsid w:val="00842FFB"/>
    <w:rsid w:val="008438D6"/>
    <w:rsid w:val="00843B10"/>
    <w:rsid w:val="0084408C"/>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3CB"/>
    <w:rsid w:val="008474B1"/>
    <w:rsid w:val="0084754C"/>
    <w:rsid w:val="00847E64"/>
    <w:rsid w:val="00850012"/>
    <w:rsid w:val="00850283"/>
    <w:rsid w:val="008502EF"/>
    <w:rsid w:val="0085054C"/>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42"/>
    <w:rsid w:val="008548C1"/>
    <w:rsid w:val="00854B8F"/>
    <w:rsid w:val="00854C22"/>
    <w:rsid w:val="00854FBD"/>
    <w:rsid w:val="0085529A"/>
    <w:rsid w:val="00855416"/>
    <w:rsid w:val="00855AA2"/>
    <w:rsid w:val="00855BDB"/>
    <w:rsid w:val="00855EB5"/>
    <w:rsid w:val="00855FAE"/>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50FE"/>
    <w:rsid w:val="008651C9"/>
    <w:rsid w:val="0086544A"/>
    <w:rsid w:val="00865636"/>
    <w:rsid w:val="0086574F"/>
    <w:rsid w:val="00865C40"/>
    <w:rsid w:val="00865C89"/>
    <w:rsid w:val="00865CE6"/>
    <w:rsid w:val="00865D59"/>
    <w:rsid w:val="0086638B"/>
    <w:rsid w:val="008668F4"/>
    <w:rsid w:val="00866A05"/>
    <w:rsid w:val="00866D25"/>
    <w:rsid w:val="00866DD4"/>
    <w:rsid w:val="00866F25"/>
    <w:rsid w:val="008670AD"/>
    <w:rsid w:val="008673E6"/>
    <w:rsid w:val="0086750F"/>
    <w:rsid w:val="0086777F"/>
    <w:rsid w:val="00867DF7"/>
    <w:rsid w:val="0087046C"/>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08E"/>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F4C"/>
    <w:rsid w:val="008862F5"/>
    <w:rsid w:val="00886AD3"/>
    <w:rsid w:val="00887321"/>
    <w:rsid w:val="008873F8"/>
    <w:rsid w:val="0088746A"/>
    <w:rsid w:val="008874B3"/>
    <w:rsid w:val="00887690"/>
    <w:rsid w:val="00887A6D"/>
    <w:rsid w:val="00887ED5"/>
    <w:rsid w:val="00890196"/>
    <w:rsid w:val="0089058A"/>
    <w:rsid w:val="00890AC9"/>
    <w:rsid w:val="00890B01"/>
    <w:rsid w:val="00890B4D"/>
    <w:rsid w:val="00890CED"/>
    <w:rsid w:val="00890D0D"/>
    <w:rsid w:val="00890E76"/>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198"/>
    <w:rsid w:val="008A22D5"/>
    <w:rsid w:val="008A257F"/>
    <w:rsid w:val="008A2D39"/>
    <w:rsid w:val="008A2D98"/>
    <w:rsid w:val="008A2E6C"/>
    <w:rsid w:val="008A2F9E"/>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EBD"/>
    <w:rsid w:val="008B3F89"/>
    <w:rsid w:val="008B4F77"/>
    <w:rsid w:val="008B50E8"/>
    <w:rsid w:val="008B5225"/>
    <w:rsid w:val="008B5257"/>
    <w:rsid w:val="008B55D3"/>
    <w:rsid w:val="008B5C07"/>
    <w:rsid w:val="008B7085"/>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C86"/>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62E"/>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789"/>
    <w:rsid w:val="008E0911"/>
    <w:rsid w:val="008E0A19"/>
    <w:rsid w:val="008E0CFD"/>
    <w:rsid w:val="008E1265"/>
    <w:rsid w:val="008E139F"/>
    <w:rsid w:val="008E1547"/>
    <w:rsid w:val="008E1644"/>
    <w:rsid w:val="008E1D93"/>
    <w:rsid w:val="008E1F12"/>
    <w:rsid w:val="008E2149"/>
    <w:rsid w:val="008E2545"/>
    <w:rsid w:val="008E2CC2"/>
    <w:rsid w:val="008E2D19"/>
    <w:rsid w:val="008E2EB9"/>
    <w:rsid w:val="008E301A"/>
    <w:rsid w:val="008E30BC"/>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B3B"/>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B0"/>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6E0"/>
    <w:rsid w:val="008F3C58"/>
    <w:rsid w:val="008F41C8"/>
    <w:rsid w:val="008F4630"/>
    <w:rsid w:val="008F4784"/>
    <w:rsid w:val="008F479C"/>
    <w:rsid w:val="008F4933"/>
    <w:rsid w:val="008F4BDA"/>
    <w:rsid w:val="008F4C3E"/>
    <w:rsid w:val="008F4E8C"/>
    <w:rsid w:val="008F536F"/>
    <w:rsid w:val="008F54EA"/>
    <w:rsid w:val="008F5666"/>
    <w:rsid w:val="008F5A33"/>
    <w:rsid w:val="008F5AD1"/>
    <w:rsid w:val="008F5E16"/>
    <w:rsid w:val="008F60BB"/>
    <w:rsid w:val="008F61A8"/>
    <w:rsid w:val="008F67F7"/>
    <w:rsid w:val="008F6C1B"/>
    <w:rsid w:val="008F6C69"/>
    <w:rsid w:val="008F72BC"/>
    <w:rsid w:val="008F743A"/>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C08"/>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1C22"/>
    <w:rsid w:val="009120D3"/>
    <w:rsid w:val="009127BF"/>
    <w:rsid w:val="009129A1"/>
    <w:rsid w:val="00912AC3"/>
    <w:rsid w:val="00912DD5"/>
    <w:rsid w:val="0091316D"/>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5AD2"/>
    <w:rsid w:val="00916069"/>
    <w:rsid w:val="009161FA"/>
    <w:rsid w:val="00916656"/>
    <w:rsid w:val="00916983"/>
    <w:rsid w:val="00916BB1"/>
    <w:rsid w:val="00916F0A"/>
    <w:rsid w:val="00916F77"/>
    <w:rsid w:val="00917155"/>
    <w:rsid w:val="00917165"/>
    <w:rsid w:val="00917696"/>
    <w:rsid w:val="00917B4E"/>
    <w:rsid w:val="00917D13"/>
    <w:rsid w:val="009202A5"/>
    <w:rsid w:val="0092038B"/>
    <w:rsid w:val="00920DB0"/>
    <w:rsid w:val="00921858"/>
    <w:rsid w:val="00921CAC"/>
    <w:rsid w:val="00921DB2"/>
    <w:rsid w:val="00921DF4"/>
    <w:rsid w:val="009221AD"/>
    <w:rsid w:val="00922973"/>
    <w:rsid w:val="00922AA9"/>
    <w:rsid w:val="00922FE5"/>
    <w:rsid w:val="0092377F"/>
    <w:rsid w:val="00923827"/>
    <w:rsid w:val="00923CA7"/>
    <w:rsid w:val="00923FBF"/>
    <w:rsid w:val="0092433B"/>
    <w:rsid w:val="00924789"/>
    <w:rsid w:val="009250F5"/>
    <w:rsid w:val="00925110"/>
    <w:rsid w:val="009251BA"/>
    <w:rsid w:val="009253EC"/>
    <w:rsid w:val="00925730"/>
    <w:rsid w:val="00925E44"/>
    <w:rsid w:val="0092637A"/>
    <w:rsid w:val="00926401"/>
    <w:rsid w:val="00926955"/>
    <w:rsid w:val="00926E21"/>
    <w:rsid w:val="0092739F"/>
    <w:rsid w:val="00927817"/>
    <w:rsid w:val="0092781F"/>
    <w:rsid w:val="00927869"/>
    <w:rsid w:val="009279D2"/>
    <w:rsid w:val="0093007C"/>
    <w:rsid w:val="0093016F"/>
    <w:rsid w:val="00930388"/>
    <w:rsid w:val="009306C4"/>
    <w:rsid w:val="00930DF7"/>
    <w:rsid w:val="00930F6D"/>
    <w:rsid w:val="00931C6F"/>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64E"/>
    <w:rsid w:val="00943AAA"/>
    <w:rsid w:val="00943BA3"/>
    <w:rsid w:val="00943D23"/>
    <w:rsid w:val="00943E29"/>
    <w:rsid w:val="00944D97"/>
    <w:rsid w:val="00945557"/>
    <w:rsid w:val="0094566B"/>
    <w:rsid w:val="00945F2D"/>
    <w:rsid w:val="00945F89"/>
    <w:rsid w:val="009460ED"/>
    <w:rsid w:val="009462EA"/>
    <w:rsid w:val="009468D0"/>
    <w:rsid w:val="00946A0F"/>
    <w:rsid w:val="00946A54"/>
    <w:rsid w:val="00947187"/>
    <w:rsid w:val="009477F5"/>
    <w:rsid w:val="009479FB"/>
    <w:rsid w:val="00947DF7"/>
    <w:rsid w:val="00947E5E"/>
    <w:rsid w:val="0095005A"/>
    <w:rsid w:val="009500E4"/>
    <w:rsid w:val="00950299"/>
    <w:rsid w:val="0095034D"/>
    <w:rsid w:val="0095073C"/>
    <w:rsid w:val="00950761"/>
    <w:rsid w:val="009509C1"/>
    <w:rsid w:val="00950A0E"/>
    <w:rsid w:val="00950CD2"/>
    <w:rsid w:val="00950DEB"/>
    <w:rsid w:val="00950F47"/>
    <w:rsid w:val="009513AC"/>
    <w:rsid w:val="00951F15"/>
    <w:rsid w:val="009525E0"/>
    <w:rsid w:val="0095265C"/>
    <w:rsid w:val="00952F9A"/>
    <w:rsid w:val="009531C8"/>
    <w:rsid w:val="009535A5"/>
    <w:rsid w:val="009538F2"/>
    <w:rsid w:val="00953A1A"/>
    <w:rsid w:val="00953AE7"/>
    <w:rsid w:val="00953D94"/>
    <w:rsid w:val="00953F22"/>
    <w:rsid w:val="009540DD"/>
    <w:rsid w:val="009542D9"/>
    <w:rsid w:val="0095445F"/>
    <w:rsid w:val="009547BB"/>
    <w:rsid w:val="009549CD"/>
    <w:rsid w:val="00954B8C"/>
    <w:rsid w:val="00954CC4"/>
    <w:rsid w:val="00954D06"/>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841"/>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B64"/>
    <w:rsid w:val="00970E0A"/>
    <w:rsid w:val="00971225"/>
    <w:rsid w:val="00971233"/>
    <w:rsid w:val="0097132A"/>
    <w:rsid w:val="0097171A"/>
    <w:rsid w:val="00971D30"/>
    <w:rsid w:val="00971E15"/>
    <w:rsid w:val="00971F3E"/>
    <w:rsid w:val="009720A3"/>
    <w:rsid w:val="00972A9C"/>
    <w:rsid w:val="00972AF9"/>
    <w:rsid w:val="00972CA3"/>
    <w:rsid w:val="00972E8E"/>
    <w:rsid w:val="00973001"/>
    <w:rsid w:val="00973676"/>
    <w:rsid w:val="00973CDD"/>
    <w:rsid w:val="00973D5F"/>
    <w:rsid w:val="00973F34"/>
    <w:rsid w:val="0097438D"/>
    <w:rsid w:val="0097439F"/>
    <w:rsid w:val="009746D4"/>
    <w:rsid w:val="00974A48"/>
    <w:rsid w:val="00974A9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599"/>
    <w:rsid w:val="00984B9D"/>
    <w:rsid w:val="00984EAA"/>
    <w:rsid w:val="0098544A"/>
    <w:rsid w:val="00985492"/>
    <w:rsid w:val="0098550C"/>
    <w:rsid w:val="009857CA"/>
    <w:rsid w:val="00985EB2"/>
    <w:rsid w:val="00986064"/>
    <w:rsid w:val="009861A7"/>
    <w:rsid w:val="00986519"/>
    <w:rsid w:val="00986727"/>
    <w:rsid w:val="009868BE"/>
    <w:rsid w:val="009869EB"/>
    <w:rsid w:val="00986A3F"/>
    <w:rsid w:val="00986C69"/>
    <w:rsid w:val="00986E79"/>
    <w:rsid w:val="00986FF7"/>
    <w:rsid w:val="00987220"/>
    <w:rsid w:val="00987385"/>
    <w:rsid w:val="009877D2"/>
    <w:rsid w:val="00987EBA"/>
    <w:rsid w:val="00990033"/>
    <w:rsid w:val="0099039B"/>
    <w:rsid w:val="009904C6"/>
    <w:rsid w:val="00990659"/>
    <w:rsid w:val="009908EA"/>
    <w:rsid w:val="00991196"/>
    <w:rsid w:val="00991503"/>
    <w:rsid w:val="0099157F"/>
    <w:rsid w:val="0099160E"/>
    <w:rsid w:val="009917FF"/>
    <w:rsid w:val="009923F0"/>
    <w:rsid w:val="00992906"/>
    <w:rsid w:val="00992AE6"/>
    <w:rsid w:val="00992FE5"/>
    <w:rsid w:val="009931B9"/>
    <w:rsid w:val="00993249"/>
    <w:rsid w:val="00993D39"/>
    <w:rsid w:val="00993DD2"/>
    <w:rsid w:val="00993E62"/>
    <w:rsid w:val="00993EBD"/>
    <w:rsid w:val="0099462F"/>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19F"/>
    <w:rsid w:val="00997304"/>
    <w:rsid w:val="009973C9"/>
    <w:rsid w:val="009974D8"/>
    <w:rsid w:val="0099751D"/>
    <w:rsid w:val="00997674"/>
    <w:rsid w:val="009977C8"/>
    <w:rsid w:val="00997AC8"/>
    <w:rsid w:val="00997BA6"/>
    <w:rsid w:val="00997DA8"/>
    <w:rsid w:val="00997E22"/>
    <w:rsid w:val="009A0292"/>
    <w:rsid w:val="009A0B90"/>
    <w:rsid w:val="009A0DCF"/>
    <w:rsid w:val="009A1557"/>
    <w:rsid w:val="009A1981"/>
    <w:rsid w:val="009A19BF"/>
    <w:rsid w:val="009A1E49"/>
    <w:rsid w:val="009A211D"/>
    <w:rsid w:val="009A23C6"/>
    <w:rsid w:val="009A2FA3"/>
    <w:rsid w:val="009A3419"/>
    <w:rsid w:val="009A3BAD"/>
    <w:rsid w:val="009A3C31"/>
    <w:rsid w:val="009A3C38"/>
    <w:rsid w:val="009A3E7B"/>
    <w:rsid w:val="009A3F66"/>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9DF"/>
    <w:rsid w:val="009B2A07"/>
    <w:rsid w:val="009B2A65"/>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CAA"/>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77"/>
    <w:rsid w:val="009E358B"/>
    <w:rsid w:val="009E3AA3"/>
    <w:rsid w:val="009E3BC0"/>
    <w:rsid w:val="009E3FC5"/>
    <w:rsid w:val="009E424B"/>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DEF"/>
    <w:rsid w:val="009F3E66"/>
    <w:rsid w:val="009F40E6"/>
    <w:rsid w:val="009F433D"/>
    <w:rsid w:val="009F47DB"/>
    <w:rsid w:val="009F5C0D"/>
    <w:rsid w:val="009F5FFD"/>
    <w:rsid w:val="009F622C"/>
    <w:rsid w:val="009F628C"/>
    <w:rsid w:val="009F66E9"/>
    <w:rsid w:val="009F6896"/>
    <w:rsid w:val="009F6898"/>
    <w:rsid w:val="009F68C7"/>
    <w:rsid w:val="009F6DAA"/>
    <w:rsid w:val="009F6E01"/>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4EEF"/>
    <w:rsid w:val="00A053A3"/>
    <w:rsid w:val="00A059A2"/>
    <w:rsid w:val="00A05D49"/>
    <w:rsid w:val="00A061BD"/>
    <w:rsid w:val="00A06890"/>
    <w:rsid w:val="00A06938"/>
    <w:rsid w:val="00A06C7F"/>
    <w:rsid w:val="00A06D21"/>
    <w:rsid w:val="00A06DCC"/>
    <w:rsid w:val="00A07177"/>
    <w:rsid w:val="00A071ED"/>
    <w:rsid w:val="00A07236"/>
    <w:rsid w:val="00A07431"/>
    <w:rsid w:val="00A077D4"/>
    <w:rsid w:val="00A07B14"/>
    <w:rsid w:val="00A1022F"/>
    <w:rsid w:val="00A102A7"/>
    <w:rsid w:val="00A105E1"/>
    <w:rsid w:val="00A10843"/>
    <w:rsid w:val="00A10CA6"/>
    <w:rsid w:val="00A11165"/>
    <w:rsid w:val="00A111F0"/>
    <w:rsid w:val="00A11253"/>
    <w:rsid w:val="00A11C03"/>
    <w:rsid w:val="00A12536"/>
    <w:rsid w:val="00A126F2"/>
    <w:rsid w:val="00A1272C"/>
    <w:rsid w:val="00A127AA"/>
    <w:rsid w:val="00A12815"/>
    <w:rsid w:val="00A13235"/>
    <w:rsid w:val="00A13274"/>
    <w:rsid w:val="00A132F3"/>
    <w:rsid w:val="00A13555"/>
    <w:rsid w:val="00A13624"/>
    <w:rsid w:val="00A1377F"/>
    <w:rsid w:val="00A139EF"/>
    <w:rsid w:val="00A139FF"/>
    <w:rsid w:val="00A13C0A"/>
    <w:rsid w:val="00A13F7C"/>
    <w:rsid w:val="00A13F9B"/>
    <w:rsid w:val="00A14194"/>
    <w:rsid w:val="00A141FF"/>
    <w:rsid w:val="00A144CE"/>
    <w:rsid w:val="00A14A3C"/>
    <w:rsid w:val="00A15010"/>
    <w:rsid w:val="00A15042"/>
    <w:rsid w:val="00A158EE"/>
    <w:rsid w:val="00A15A13"/>
    <w:rsid w:val="00A15CCB"/>
    <w:rsid w:val="00A15EE6"/>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A9"/>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962"/>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B08"/>
    <w:rsid w:val="00A27D72"/>
    <w:rsid w:val="00A27E2A"/>
    <w:rsid w:val="00A27E36"/>
    <w:rsid w:val="00A27F8A"/>
    <w:rsid w:val="00A3020D"/>
    <w:rsid w:val="00A302F1"/>
    <w:rsid w:val="00A30532"/>
    <w:rsid w:val="00A306DB"/>
    <w:rsid w:val="00A308F1"/>
    <w:rsid w:val="00A30D46"/>
    <w:rsid w:val="00A30E08"/>
    <w:rsid w:val="00A31282"/>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2D2"/>
    <w:rsid w:val="00A42377"/>
    <w:rsid w:val="00A4249D"/>
    <w:rsid w:val="00A425BB"/>
    <w:rsid w:val="00A4268C"/>
    <w:rsid w:val="00A42A9E"/>
    <w:rsid w:val="00A42B4D"/>
    <w:rsid w:val="00A42BBF"/>
    <w:rsid w:val="00A42E68"/>
    <w:rsid w:val="00A433E5"/>
    <w:rsid w:val="00A435F8"/>
    <w:rsid w:val="00A43C21"/>
    <w:rsid w:val="00A443C2"/>
    <w:rsid w:val="00A44623"/>
    <w:rsid w:val="00A44813"/>
    <w:rsid w:val="00A449D1"/>
    <w:rsid w:val="00A44D5E"/>
    <w:rsid w:val="00A44DC8"/>
    <w:rsid w:val="00A45437"/>
    <w:rsid w:val="00A4579C"/>
    <w:rsid w:val="00A45D56"/>
    <w:rsid w:val="00A45F24"/>
    <w:rsid w:val="00A4660F"/>
    <w:rsid w:val="00A46838"/>
    <w:rsid w:val="00A46B9E"/>
    <w:rsid w:val="00A46C7B"/>
    <w:rsid w:val="00A46FC2"/>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69"/>
    <w:rsid w:val="00A52CE2"/>
    <w:rsid w:val="00A52D5F"/>
    <w:rsid w:val="00A52E03"/>
    <w:rsid w:val="00A52FDC"/>
    <w:rsid w:val="00A5373C"/>
    <w:rsid w:val="00A53787"/>
    <w:rsid w:val="00A5388E"/>
    <w:rsid w:val="00A538D4"/>
    <w:rsid w:val="00A53BC6"/>
    <w:rsid w:val="00A53F79"/>
    <w:rsid w:val="00A54429"/>
    <w:rsid w:val="00A5446C"/>
    <w:rsid w:val="00A5499D"/>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3C5"/>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7AD"/>
    <w:rsid w:val="00A66D71"/>
    <w:rsid w:val="00A67112"/>
    <w:rsid w:val="00A6752C"/>
    <w:rsid w:val="00A67A63"/>
    <w:rsid w:val="00A67D8D"/>
    <w:rsid w:val="00A70248"/>
    <w:rsid w:val="00A7029F"/>
    <w:rsid w:val="00A7083B"/>
    <w:rsid w:val="00A70BA6"/>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8B2"/>
    <w:rsid w:val="00A749B0"/>
    <w:rsid w:val="00A74A04"/>
    <w:rsid w:val="00A7509B"/>
    <w:rsid w:val="00A75B87"/>
    <w:rsid w:val="00A7624C"/>
    <w:rsid w:val="00A767CF"/>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046"/>
    <w:rsid w:val="00A92122"/>
    <w:rsid w:val="00A923FD"/>
    <w:rsid w:val="00A925EE"/>
    <w:rsid w:val="00A9295C"/>
    <w:rsid w:val="00A92A17"/>
    <w:rsid w:val="00A92B1B"/>
    <w:rsid w:val="00A92BFC"/>
    <w:rsid w:val="00A92DD7"/>
    <w:rsid w:val="00A9329D"/>
    <w:rsid w:val="00A935D8"/>
    <w:rsid w:val="00A93846"/>
    <w:rsid w:val="00A9387B"/>
    <w:rsid w:val="00A93B37"/>
    <w:rsid w:val="00A93E3D"/>
    <w:rsid w:val="00A94389"/>
    <w:rsid w:val="00A943B7"/>
    <w:rsid w:val="00A94996"/>
    <w:rsid w:val="00A94B47"/>
    <w:rsid w:val="00A94FD4"/>
    <w:rsid w:val="00A9510B"/>
    <w:rsid w:val="00A951B6"/>
    <w:rsid w:val="00A95479"/>
    <w:rsid w:val="00A9575B"/>
    <w:rsid w:val="00A9581A"/>
    <w:rsid w:val="00A95900"/>
    <w:rsid w:val="00A95B6F"/>
    <w:rsid w:val="00A9662B"/>
    <w:rsid w:val="00A968D1"/>
    <w:rsid w:val="00A96C9D"/>
    <w:rsid w:val="00A9709A"/>
    <w:rsid w:val="00A972B6"/>
    <w:rsid w:val="00A976BD"/>
    <w:rsid w:val="00A97803"/>
    <w:rsid w:val="00A9790E"/>
    <w:rsid w:val="00A97D0B"/>
    <w:rsid w:val="00A97F91"/>
    <w:rsid w:val="00AA0BF3"/>
    <w:rsid w:val="00AA0F0B"/>
    <w:rsid w:val="00AA134C"/>
    <w:rsid w:val="00AA1D47"/>
    <w:rsid w:val="00AA2133"/>
    <w:rsid w:val="00AA2367"/>
    <w:rsid w:val="00AA23F6"/>
    <w:rsid w:val="00AA2495"/>
    <w:rsid w:val="00AA2681"/>
    <w:rsid w:val="00AA26C2"/>
    <w:rsid w:val="00AA293F"/>
    <w:rsid w:val="00AA2AE7"/>
    <w:rsid w:val="00AA2AFF"/>
    <w:rsid w:val="00AA2BA7"/>
    <w:rsid w:val="00AA2E44"/>
    <w:rsid w:val="00AA2EB4"/>
    <w:rsid w:val="00AA33FB"/>
    <w:rsid w:val="00AA34E9"/>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5F8B"/>
    <w:rsid w:val="00AA641D"/>
    <w:rsid w:val="00AA6618"/>
    <w:rsid w:val="00AA673B"/>
    <w:rsid w:val="00AA675A"/>
    <w:rsid w:val="00AA684F"/>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B7D"/>
    <w:rsid w:val="00AB3C03"/>
    <w:rsid w:val="00AB3C19"/>
    <w:rsid w:val="00AB3C7B"/>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88B"/>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8AC"/>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A41"/>
    <w:rsid w:val="00AC4B64"/>
    <w:rsid w:val="00AC4DA7"/>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D97"/>
    <w:rsid w:val="00AC7FF2"/>
    <w:rsid w:val="00AD0118"/>
    <w:rsid w:val="00AD02E5"/>
    <w:rsid w:val="00AD02F7"/>
    <w:rsid w:val="00AD046D"/>
    <w:rsid w:val="00AD05BB"/>
    <w:rsid w:val="00AD06EF"/>
    <w:rsid w:val="00AD0733"/>
    <w:rsid w:val="00AD08B2"/>
    <w:rsid w:val="00AD1032"/>
    <w:rsid w:val="00AD11BB"/>
    <w:rsid w:val="00AD166D"/>
    <w:rsid w:val="00AD2090"/>
    <w:rsid w:val="00AD20C2"/>
    <w:rsid w:val="00AD224F"/>
    <w:rsid w:val="00AD241E"/>
    <w:rsid w:val="00AD2889"/>
    <w:rsid w:val="00AD2A48"/>
    <w:rsid w:val="00AD2D4B"/>
    <w:rsid w:val="00AD2F6C"/>
    <w:rsid w:val="00AD3095"/>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915"/>
    <w:rsid w:val="00AD5B68"/>
    <w:rsid w:val="00AD5DD7"/>
    <w:rsid w:val="00AD5F13"/>
    <w:rsid w:val="00AD5F47"/>
    <w:rsid w:val="00AD66B2"/>
    <w:rsid w:val="00AD66BA"/>
    <w:rsid w:val="00AD7375"/>
    <w:rsid w:val="00AD7387"/>
    <w:rsid w:val="00AD7564"/>
    <w:rsid w:val="00AD76A3"/>
    <w:rsid w:val="00AD7701"/>
    <w:rsid w:val="00AD79EA"/>
    <w:rsid w:val="00AD7DAF"/>
    <w:rsid w:val="00AD7FD3"/>
    <w:rsid w:val="00AE005A"/>
    <w:rsid w:val="00AE0212"/>
    <w:rsid w:val="00AE064E"/>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411"/>
    <w:rsid w:val="00AE5783"/>
    <w:rsid w:val="00AE5873"/>
    <w:rsid w:val="00AE58DC"/>
    <w:rsid w:val="00AE5E69"/>
    <w:rsid w:val="00AE6340"/>
    <w:rsid w:val="00AE6F85"/>
    <w:rsid w:val="00AE748B"/>
    <w:rsid w:val="00AE7800"/>
    <w:rsid w:val="00AE7A07"/>
    <w:rsid w:val="00AE7BE4"/>
    <w:rsid w:val="00AF00AC"/>
    <w:rsid w:val="00AF00D4"/>
    <w:rsid w:val="00AF02B1"/>
    <w:rsid w:val="00AF036F"/>
    <w:rsid w:val="00AF053D"/>
    <w:rsid w:val="00AF0550"/>
    <w:rsid w:val="00AF06D7"/>
    <w:rsid w:val="00AF0AEB"/>
    <w:rsid w:val="00AF0C2F"/>
    <w:rsid w:val="00AF0C32"/>
    <w:rsid w:val="00AF0F72"/>
    <w:rsid w:val="00AF0F89"/>
    <w:rsid w:val="00AF1614"/>
    <w:rsid w:val="00AF17BD"/>
    <w:rsid w:val="00AF1905"/>
    <w:rsid w:val="00AF1E84"/>
    <w:rsid w:val="00AF1F79"/>
    <w:rsid w:val="00AF222F"/>
    <w:rsid w:val="00AF31D7"/>
    <w:rsid w:val="00AF38CC"/>
    <w:rsid w:val="00AF3BED"/>
    <w:rsid w:val="00AF3D7C"/>
    <w:rsid w:val="00AF3FD0"/>
    <w:rsid w:val="00AF4243"/>
    <w:rsid w:val="00AF4B37"/>
    <w:rsid w:val="00AF4B75"/>
    <w:rsid w:val="00AF4C37"/>
    <w:rsid w:val="00AF4D48"/>
    <w:rsid w:val="00AF5023"/>
    <w:rsid w:val="00AF50F7"/>
    <w:rsid w:val="00AF5268"/>
    <w:rsid w:val="00AF53CF"/>
    <w:rsid w:val="00AF5402"/>
    <w:rsid w:val="00AF55B4"/>
    <w:rsid w:val="00AF572F"/>
    <w:rsid w:val="00AF5B81"/>
    <w:rsid w:val="00AF5CA9"/>
    <w:rsid w:val="00AF5EA6"/>
    <w:rsid w:val="00AF616C"/>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C26"/>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06C"/>
    <w:rsid w:val="00B211DD"/>
    <w:rsid w:val="00B211DE"/>
    <w:rsid w:val="00B212AE"/>
    <w:rsid w:val="00B21665"/>
    <w:rsid w:val="00B217F3"/>
    <w:rsid w:val="00B21979"/>
    <w:rsid w:val="00B21B68"/>
    <w:rsid w:val="00B21B9D"/>
    <w:rsid w:val="00B21FE6"/>
    <w:rsid w:val="00B2244E"/>
    <w:rsid w:val="00B22A21"/>
    <w:rsid w:val="00B22BD2"/>
    <w:rsid w:val="00B22F8B"/>
    <w:rsid w:val="00B2322B"/>
    <w:rsid w:val="00B23938"/>
    <w:rsid w:val="00B23A62"/>
    <w:rsid w:val="00B23C51"/>
    <w:rsid w:val="00B2401A"/>
    <w:rsid w:val="00B243D0"/>
    <w:rsid w:val="00B24728"/>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375"/>
    <w:rsid w:val="00B41CE3"/>
    <w:rsid w:val="00B41CE7"/>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808"/>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903"/>
    <w:rsid w:val="00B52E68"/>
    <w:rsid w:val="00B53265"/>
    <w:rsid w:val="00B53339"/>
    <w:rsid w:val="00B53351"/>
    <w:rsid w:val="00B543B6"/>
    <w:rsid w:val="00B54C90"/>
    <w:rsid w:val="00B54DD8"/>
    <w:rsid w:val="00B55087"/>
    <w:rsid w:val="00B552FA"/>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5F7"/>
    <w:rsid w:val="00B63BFA"/>
    <w:rsid w:val="00B63DEA"/>
    <w:rsid w:val="00B63F5F"/>
    <w:rsid w:val="00B64757"/>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A34"/>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2E63"/>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171A"/>
    <w:rsid w:val="00B823EF"/>
    <w:rsid w:val="00B836BE"/>
    <w:rsid w:val="00B8436C"/>
    <w:rsid w:val="00B84A70"/>
    <w:rsid w:val="00B84EF8"/>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02"/>
    <w:rsid w:val="00B91490"/>
    <w:rsid w:val="00B9160D"/>
    <w:rsid w:val="00B9189D"/>
    <w:rsid w:val="00B91B9A"/>
    <w:rsid w:val="00B91CC7"/>
    <w:rsid w:val="00B91FBC"/>
    <w:rsid w:val="00B927A1"/>
    <w:rsid w:val="00B92D99"/>
    <w:rsid w:val="00B93184"/>
    <w:rsid w:val="00B93582"/>
    <w:rsid w:val="00B93A41"/>
    <w:rsid w:val="00B93DB7"/>
    <w:rsid w:val="00B93ECF"/>
    <w:rsid w:val="00B93FCE"/>
    <w:rsid w:val="00B9470E"/>
    <w:rsid w:val="00B948DF"/>
    <w:rsid w:val="00B94AE6"/>
    <w:rsid w:val="00B94D47"/>
    <w:rsid w:val="00B94E08"/>
    <w:rsid w:val="00B952AE"/>
    <w:rsid w:val="00B959DA"/>
    <w:rsid w:val="00B95B24"/>
    <w:rsid w:val="00B9638E"/>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BEA"/>
    <w:rsid w:val="00BB6E14"/>
    <w:rsid w:val="00BB7040"/>
    <w:rsid w:val="00BB7155"/>
    <w:rsid w:val="00BB73F8"/>
    <w:rsid w:val="00BB7AEB"/>
    <w:rsid w:val="00BB7CE7"/>
    <w:rsid w:val="00BB7E2D"/>
    <w:rsid w:val="00BB7E49"/>
    <w:rsid w:val="00BC09D2"/>
    <w:rsid w:val="00BC09DB"/>
    <w:rsid w:val="00BC0ACB"/>
    <w:rsid w:val="00BC0D96"/>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20E"/>
    <w:rsid w:val="00BC540A"/>
    <w:rsid w:val="00BC5E60"/>
    <w:rsid w:val="00BC5F1C"/>
    <w:rsid w:val="00BC61B5"/>
    <w:rsid w:val="00BC6280"/>
    <w:rsid w:val="00BC6375"/>
    <w:rsid w:val="00BC6774"/>
    <w:rsid w:val="00BC6A6B"/>
    <w:rsid w:val="00BC6CB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24"/>
    <w:rsid w:val="00BD4459"/>
    <w:rsid w:val="00BD44ED"/>
    <w:rsid w:val="00BD45B5"/>
    <w:rsid w:val="00BD45C3"/>
    <w:rsid w:val="00BD4792"/>
    <w:rsid w:val="00BD48A1"/>
    <w:rsid w:val="00BD4BEE"/>
    <w:rsid w:val="00BD4C28"/>
    <w:rsid w:val="00BD4E26"/>
    <w:rsid w:val="00BD53D3"/>
    <w:rsid w:val="00BD5956"/>
    <w:rsid w:val="00BD5A44"/>
    <w:rsid w:val="00BD65CD"/>
    <w:rsid w:val="00BD6B72"/>
    <w:rsid w:val="00BD6D26"/>
    <w:rsid w:val="00BD6E7D"/>
    <w:rsid w:val="00BD70DB"/>
    <w:rsid w:val="00BD740D"/>
    <w:rsid w:val="00BD7418"/>
    <w:rsid w:val="00BD77A8"/>
    <w:rsid w:val="00BD7980"/>
    <w:rsid w:val="00BE019D"/>
    <w:rsid w:val="00BE05A9"/>
    <w:rsid w:val="00BE0B83"/>
    <w:rsid w:val="00BE0C62"/>
    <w:rsid w:val="00BE0CEC"/>
    <w:rsid w:val="00BE12FE"/>
    <w:rsid w:val="00BE12FF"/>
    <w:rsid w:val="00BE1338"/>
    <w:rsid w:val="00BE1688"/>
    <w:rsid w:val="00BE1F05"/>
    <w:rsid w:val="00BE1F08"/>
    <w:rsid w:val="00BE20A3"/>
    <w:rsid w:val="00BE272E"/>
    <w:rsid w:val="00BE2C7E"/>
    <w:rsid w:val="00BE2D32"/>
    <w:rsid w:val="00BE2EDE"/>
    <w:rsid w:val="00BE33B3"/>
    <w:rsid w:val="00BE36A4"/>
    <w:rsid w:val="00BE38D9"/>
    <w:rsid w:val="00BE3902"/>
    <w:rsid w:val="00BE4018"/>
    <w:rsid w:val="00BE40B4"/>
    <w:rsid w:val="00BE4120"/>
    <w:rsid w:val="00BE41E2"/>
    <w:rsid w:val="00BE41EE"/>
    <w:rsid w:val="00BE48F4"/>
    <w:rsid w:val="00BE4E85"/>
    <w:rsid w:val="00BE5057"/>
    <w:rsid w:val="00BE5382"/>
    <w:rsid w:val="00BE5447"/>
    <w:rsid w:val="00BE5A02"/>
    <w:rsid w:val="00BE5EAE"/>
    <w:rsid w:val="00BE5EFD"/>
    <w:rsid w:val="00BE5F0F"/>
    <w:rsid w:val="00BE5F31"/>
    <w:rsid w:val="00BE60E4"/>
    <w:rsid w:val="00BE6868"/>
    <w:rsid w:val="00BE6EC3"/>
    <w:rsid w:val="00BE7518"/>
    <w:rsid w:val="00BE7F4C"/>
    <w:rsid w:val="00BE7FA7"/>
    <w:rsid w:val="00BF00F3"/>
    <w:rsid w:val="00BF0912"/>
    <w:rsid w:val="00BF0BDC"/>
    <w:rsid w:val="00BF0C65"/>
    <w:rsid w:val="00BF0E5B"/>
    <w:rsid w:val="00BF10B2"/>
    <w:rsid w:val="00BF126B"/>
    <w:rsid w:val="00BF1853"/>
    <w:rsid w:val="00BF1ED0"/>
    <w:rsid w:val="00BF2384"/>
    <w:rsid w:val="00BF2628"/>
    <w:rsid w:val="00BF2707"/>
    <w:rsid w:val="00BF2AC2"/>
    <w:rsid w:val="00BF2B41"/>
    <w:rsid w:val="00BF3375"/>
    <w:rsid w:val="00BF33EE"/>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3A"/>
    <w:rsid w:val="00C00C4B"/>
    <w:rsid w:val="00C00E17"/>
    <w:rsid w:val="00C01755"/>
    <w:rsid w:val="00C019FF"/>
    <w:rsid w:val="00C01A95"/>
    <w:rsid w:val="00C01B05"/>
    <w:rsid w:val="00C01C53"/>
    <w:rsid w:val="00C01E16"/>
    <w:rsid w:val="00C01E71"/>
    <w:rsid w:val="00C025C3"/>
    <w:rsid w:val="00C029A7"/>
    <w:rsid w:val="00C02BE4"/>
    <w:rsid w:val="00C02DB6"/>
    <w:rsid w:val="00C03AF0"/>
    <w:rsid w:val="00C03BA1"/>
    <w:rsid w:val="00C03C6F"/>
    <w:rsid w:val="00C03C8F"/>
    <w:rsid w:val="00C03DB1"/>
    <w:rsid w:val="00C043F5"/>
    <w:rsid w:val="00C044AE"/>
    <w:rsid w:val="00C049AE"/>
    <w:rsid w:val="00C04CDD"/>
    <w:rsid w:val="00C05293"/>
    <w:rsid w:val="00C05556"/>
    <w:rsid w:val="00C0557F"/>
    <w:rsid w:val="00C05AB2"/>
    <w:rsid w:val="00C05FAF"/>
    <w:rsid w:val="00C06252"/>
    <w:rsid w:val="00C06255"/>
    <w:rsid w:val="00C06942"/>
    <w:rsid w:val="00C069F3"/>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252"/>
    <w:rsid w:val="00C12597"/>
    <w:rsid w:val="00C12781"/>
    <w:rsid w:val="00C12986"/>
    <w:rsid w:val="00C12BF7"/>
    <w:rsid w:val="00C12E46"/>
    <w:rsid w:val="00C13889"/>
    <w:rsid w:val="00C13D6D"/>
    <w:rsid w:val="00C145C4"/>
    <w:rsid w:val="00C149BE"/>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F90"/>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291"/>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2EF"/>
    <w:rsid w:val="00C313C0"/>
    <w:rsid w:val="00C3149A"/>
    <w:rsid w:val="00C31665"/>
    <w:rsid w:val="00C31902"/>
    <w:rsid w:val="00C319E9"/>
    <w:rsid w:val="00C31E1F"/>
    <w:rsid w:val="00C31EC7"/>
    <w:rsid w:val="00C3213C"/>
    <w:rsid w:val="00C32386"/>
    <w:rsid w:val="00C325B0"/>
    <w:rsid w:val="00C32873"/>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41E"/>
    <w:rsid w:val="00C37885"/>
    <w:rsid w:val="00C379D3"/>
    <w:rsid w:val="00C37A08"/>
    <w:rsid w:val="00C37BCC"/>
    <w:rsid w:val="00C404CD"/>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1B6"/>
    <w:rsid w:val="00C45260"/>
    <w:rsid w:val="00C456F7"/>
    <w:rsid w:val="00C4589D"/>
    <w:rsid w:val="00C458F4"/>
    <w:rsid w:val="00C458FF"/>
    <w:rsid w:val="00C45F45"/>
    <w:rsid w:val="00C46390"/>
    <w:rsid w:val="00C4648D"/>
    <w:rsid w:val="00C46ACD"/>
    <w:rsid w:val="00C46CAC"/>
    <w:rsid w:val="00C472D6"/>
    <w:rsid w:val="00C4747B"/>
    <w:rsid w:val="00C47536"/>
    <w:rsid w:val="00C47608"/>
    <w:rsid w:val="00C476E3"/>
    <w:rsid w:val="00C47877"/>
    <w:rsid w:val="00C47963"/>
    <w:rsid w:val="00C47A03"/>
    <w:rsid w:val="00C47F72"/>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C38"/>
    <w:rsid w:val="00C55E13"/>
    <w:rsid w:val="00C55E98"/>
    <w:rsid w:val="00C5630D"/>
    <w:rsid w:val="00C564FD"/>
    <w:rsid w:val="00C56BC4"/>
    <w:rsid w:val="00C56C3A"/>
    <w:rsid w:val="00C57084"/>
    <w:rsid w:val="00C5729A"/>
    <w:rsid w:val="00C5744D"/>
    <w:rsid w:val="00C579A0"/>
    <w:rsid w:val="00C57A3C"/>
    <w:rsid w:val="00C57E21"/>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E83"/>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904"/>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58"/>
    <w:rsid w:val="00C76BA4"/>
    <w:rsid w:val="00C7755D"/>
    <w:rsid w:val="00C777BD"/>
    <w:rsid w:val="00C77B24"/>
    <w:rsid w:val="00C800F3"/>
    <w:rsid w:val="00C808F8"/>
    <w:rsid w:val="00C80ADB"/>
    <w:rsid w:val="00C80B50"/>
    <w:rsid w:val="00C80BA9"/>
    <w:rsid w:val="00C81022"/>
    <w:rsid w:val="00C81073"/>
    <w:rsid w:val="00C810F1"/>
    <w:rsid w:val="00C81272"/>
    <w:rsid w:val="00C814E8"/>
    <w:rsid w:val="00C8163F"/>
    <w:rsid w:val="00C81669"/>
    <w:rsid w:val="00C8169A"/>
    <w:rsid w:val="00C8174E"/>
    <w:rsid w:val="00C8179A"/>
    <w:rsid w:val="00C81816"/>
    <w:rsid w:val="00C81E31"/>
    <w:rsid w:val="00C821B6"/>
    <w:rsid w:val="00C821BE"/>
    <w:rsid w:val="00C822B9"/>
    <w:rsid w:val="00C829FA"/>
    <w:rsid w:val="00C82A6F"/>
    <w:rsid w:val="00C82F30"/>
    <w:rsid w:val="00C8330A"/>
    <w:rsid w:val="00C834EC"/>
    <w:rsid w:val="00C836CA"/>
    <w:rsid w:val="00C839BF"/>
    <w:rsid w:val="00C839DA"/>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80A"/>
    <w:rsid w:val="00C86A54"/>
    <w:rsid w:val="00C86A6F"/>
    <w:rsid w:val="00C86CC6"/>
    <w:rsid w:val="00C87298"/>
    <w:rsid w:val="00C87463"/>
    <w:rsid w:val="00C8756C"/>
    <w:rsid w:val="00C876CC"/>
    <w:rsid w:val="00C87B0A"/>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196"/>
    <w:rsid w:val="00C925B6"/>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7A3"/>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C92"/>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358"/>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796"/>
    <w:rsid w:val="00CD1A72"/>
    <w:rsid w:val="00CD1C1B"/>
    <w:rsid w:val="00CD1C80"/>
    <w:rsid w:val="00CD275D"/>
    <w:rsid w:val="00CD27EE"/>
    <w:rsid w:val="00CD2A87"/>
    <w:rsid w:val="00CD3319"/>
    <w:rsid w:val="00CD3417"/>
    <w:rsid w:val="00CD35E2"/>
    <w:rsid w:val="00CD3626"/>
    <w:rsid w:val="00CD38B9"/>
    <w:rsid w:val="00CD39B5"/>
    <w:rsid w:val="00CD3D12"/>
    <w:rsid w:val="00CD3D73"/>
    <w:rsid w:val="00CD4501"/>
    <w:rsid w:val="00CD45F6"/>
    <w:rsid w:val="00CD48E4"/>
    <w:rsid w:val="00CD49A3"/>
    <w:rsid w:val="00CD4CB5"/>
    <w:rsid w:val="00CD4D2C"/>
    <w:rsid w:val="00CD508D"/>
    <w:rsid w:val="00CD5AB3"/>
    <w:rsid w:val="00CD624E"/>
    <w:rsid w:val="00CD6529"/>
    <w:rsid w:val="00CD65DA"/>
    <w:rsid w:val="00CD6D05"/>
    <w:rsid w:val="00CD7277"/>
    <w:rsid w:val="00CD73A0"/>
    <w:rsid w:val="00CD7421"/>
    <w:rsid w:val="00CD7DB0"/>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8F7"/>
    <w:rsid w:val="00CE5970"/>
    <w:rsid w:val="00CE5DD5"/>
    <w:rsid w:val="00CE5E92"/>
    <w:rsid w:val="00CE6251"/>
    <w:rsid w:val="00CE634D"/>
    <w:rsid w:val="00CE6494"/>
    <w:rsid w:val="00CE68E3"/>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D2B"/>
    <w:rsid w:val="00CF1159"/>
    <w:rsid w:val="00CF1417"/>
    <w:rsid w:val="00CF17FF"/>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23F"/>
    <w:rsid w:val="00CF6A01"/>
    <w:rsid w:val="00CF6B44"/>
    <w:rsid w:val="00CF6FD5"/>
    <w:rsid w:val="00CF724B"/>
    <w:rsid w:val="00CF734A"/>
    <w:rsid w:val="00CF737A"/>
    <w:rsid w:val="00CF73E3"/>
    <w:rsid w:val="00CF74E0"/>
    <w:rsid w:val="00CF7C19"/>
    <w:rsid w:val="00D0004C"/>
    <w:rsid w:val="00D0018B"/>
    <w:rsid w:val="00D002F5"/>
    <w:rsid w:val="00D005ED"/>
    <w:rsid w:val="00D007D4"/>
    <w:rsid w:val="00D00DD7"/>
    <w:rsid w:val="00D00ECA"/>
    <w:rsid w:val="00D011E5"/>
    <w:rsid w:val="00D01660"/>
    <w:rsid w:val="00D019D7"/>
    <w:rsid w:val="00D01A6E"/>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018"/>
    <w:rsid w:val="00D2055A"/>
    <w:rsid w:val="00D2062F"/>
    <w:rsid w:val="00D20B5B"/>
    <w:rsid w:val="00D20E30"/>
    <w:rsid w:val="00D20E68"/>
    <w:rsid w:val="00D2112F"/>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29"/>
    <w:rsid w:val="00D23E99"/>
    <w:rsid w:val="00D2442B"/>
    <w:rsid w:val="00D24503"/>
    <w:rsid w:val="00D248A0"/>
    <w:rsid w:val="00D248D2"/>
    <w:rsid w:val="00D2493B"/>
    <w:rsid w:val="00D2501B"/>
    <w:rsid w:val="00D25715"/>
    <w:rsid w:val="00D257EE"/>
    <w:rsid w:val="00D25BCA"/>
    <w:rsid w:val="00D25D54"/>
    <w:rsid w:val="00D25E23"/>
    <w:rsid w:val="00D260BB"/>
    <w:rsid w:val="00D2687F"/>
    <w:rsid w:val="00D26DE8"/>
    <w:rsid w:val="00D2780E"/>
    <w:rsid w:val="00D27BF5"/>
    <w:rsid w:val="00D27CDA"/>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2E6F"/>
    <w:rsid w:val="00D3340B"/>
    <w:rsid w:val="00D33731"/>
    <w:rsid w:val="00D33A10"/>
    <w:rsid w:val="00D33B28"/>
    <w:rsid w:val="00D340B1"/>
    <w:rsid w:val="00D34645"/>
    <w:rsid w:val="00D349DA"/>
    <w:rsid w:val="00D34B74"/>
    <w:rsid w:val="00D34EB8"/>
    <w:rsid w:val="00D34EBC"/>
    <w:rsid w:val="00D34EE4"/>
    <w:rsid w:val="00D35059"/>
    <w:rsid w:val="00D355E8"/>
    <w:rsid w:val="00D35830"/>
    <w:rsid w:val="00D35D4A"/>
    <w:rsid w:val="00D35D54"/>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2"/>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3BF"/>
    <w:rsid w:val="00D474C4"/>
    <w:rsid w:val="00D47BD8"/>
    <w:rsid w:val="00D50FAB"/>
    <w:rsid w:val="00D5124C"/>
    <w:rsid w:val="00D512B6"/>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761"/>
    <w:rsid w:val="00D548F8"/>
    <w:rsid w:val="00D54A33"/>
    <w:rsid w:val="00D54AA7"/>
    <w:rsid w:val="00D54D34"/>
    <w:rsid w:val="00D54E19"/>
    <w:rsid w:val="00D54E68"/>
    <w:rsid w:val="00D54F36"/>
    <w:rsid w:val="00D5533D"/>
    <w:rsid w:val="00D557A5"/>
    <w:rsid w:val="00D55B84"/>
    <w:rsid w:val="00D55BAB"/>
    <w:rsid w:val="00D55C30"/>
    <w:rsid w:val="00D55D32"/>
    <w:rsid w:val="00D56334"/>
    <w:rsid w:val="00D56BD2"/>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700"/>
    <w:rsid w:val="00D70C01"/>
    <w:rsid w:val="00D71078"/>
    <w:rsid w:val="00D710C2"/>
    <w:rsid w:val="00D71950"/>
    <w:rsid w:val="00D7197C"/>
    <w:rsid w:val="00D71A26"/>
    <w:rsid w:val="00D71DE1"/>
    <w:rsid w:val="00D72146"/>
    <w:rsid w:val="00D72234"/>
    <w:rsid w:val="00D72DB5"/>
    <w:rsid w:val="00D72EF0"/>
    <w:rsid w:val="00D72FFD"/>
    <w:rsid w:val="00D7335A"/>
    <w:rsid w:val="00D733B0"/>
    <w:rsid w:val="00D7353C"/>
    <w:rsid w:val="00D73ADD"/>
    <w:rsid w:val="00D73DE5"/>
    <w:rsid w:val="00D743AA"/>
    <w:rsid w:val="00D74520"/>
    <w:rsid w:val="00D746BF"/>
    <w:rsid w:val="00D749BA"/>
    <w:rsid w:val="00D74BCC"/>
    <w:rsid w:val="00D74D73"/>
    <w:rsid w:val="00D74E0C"/>
    <w:rsid w:val="00D758A7"/>
    <w:rsid w:val="00D758EB"/>
    <w:rsid w:val="00D75D5E"/>
    <w:rsid w:val="00D76023"/>
    <w:rsid w:val="00D761F9"/>
    <w:rsid w:val="00D762C7"/>
    <w:rsid w:val="00D76529"/>
    <w:rsid w:val="00D76CA2"/>
    <w:rsid w:val="00D771DE"/>
    <w:rsid w:val="00D774B7"/>
    <w:rsid w:val="00D77613"/>
    <w:rsid w:val="00D777BD"/>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DC"/>
    <w:rsid w:val="00D84BCE"/>
    <w:rsid w:val="00D84C32"/>
    <w:rsid w:val="00D84D80"/>
    <w:rsid w:val="00D859F5"/>
    <w:rsid w:val="00D86108"/>
    <w:rsid w:val="00D8626E"/>
    <w:rsid w:val="00D86426"/>
    <w:rsid w:val="00D86637"/>
    <w:rsid w:val="00D868E0"/>
    <w:rsid w:val="00D86A3D"/>
    <w:rsid w:val="00D8708B"/>
    <w:rsid w:val="00D87310"/>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741"/>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5"/>
    <w:rsid w:val="00D93E7E"/>
    <w:rsid w:val="00D9423E"/>
    <w:rsid w:val="00D9447D"/>
    <w:rsid w:val="00D94539"/>
    <w:rsid w:val="00D9490D"/>
    <w:rsid w:val="00D94927"/>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386"/>
    <w:rsid w:val="00DA0613"/>
    <w:rsid w:val="00DA09C8"/>
    <w:rsid w:val="00DA0A45"/>
    <w:rsid w:val="00DA0D7A"/>
    <w:rsid w:val="00DA1244"/>
    <w:rsid w:val="00DA14A4"/>
    <w:rsid w:val="00DA1682"/>
    <w:rsid w:val="00DA1763"/>
    <w:rsid w:val="00DA2012"/>
    <w:rsid w:val="00DA230C"/>
    <w:rsid w:val="00DA2426"/>
    <w:rsid w:val="00DA26CF"/>
    <w:rsid w:val="00DA2C2D"/>
    <w:rsid w:val="00DA3010"/>
    <w:rsid w:val="00DA30B9"/>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8F7"/>
    <w:rsid w:val="00DA7A4D"/>
    <w:rsid w:val="00DA7DE8"/>
    <w:rsid w:val="00DB0328"/>
    <w:rsid w:val="00DB0545"/>
    <w:rsid w:val="00DB067F"/>
    <w:rsid w:val="00DB07F1"/>
    <w:rsid w:val="00DB0A38"/>
    <w:rsid w:val="00DB0F76"/>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36"/>
    <w:rsid w:val="00DB5A61"/>
    <w:rsid w:val="00DB60C3"/>
    <w:rsid w:val="00DB6448"/>
    <w:rsid w:val="00DB66B0"/>
    <w:rsid w:val="00DB66F7"/>
    <w:rsid w:val="00DB7031"/>
    <w:rsid w:val="00DB737A"/>
    <w:rsid w:val="00DB7505"/>
    <w:rsid w:val="00DB758A"/>
    <w:rsid w:val="00DB77E8"/>
    <w:rsid w:val="00DB7C0D"/>
    <w:rsid w:val="00DB7F7B"/>
    <w:rsid w:val="00DC022A"/>
    <w:rsid w:val="00DC0502"/>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89"/>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8E3"/>
    <w:rsid w:val="00DD2A3C"/>
    <w:rsid w:val="00DD2BE1"/>
    <w:rsid w:val="00DD2C3F"/>
    <w:rsid w:val="00DD2C6D"/>
    <w:rsid w:val="00DD32C7"/>
    <w:rsid w:val="00DD3C38"/>
    <w:rsid w:val="00DD3DC4"/>
    <w:rsid w:val="00DD3E43"/>
    <w:rsid w:val="00DD43D8"/>
    <w:rsid w:val="00DD4419"/>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34"/>
    <w:rsid w:val="00DD76CC"/>
    <w:rsid w:val="00DD7A76"/>
    <w:rsid w:val="00DD7B66"/>
    <w:rsid w:val="00DD7BF7"/>
    <w:rsid w:val="00DD7F5A"/>
    <w:rsid w:val="00DD7F85"/>
    <w:rsid w:val="00DE007E"/>
    <w:rsid w:val="00DE0087"/>
    <w:rsid w:val="00DE0526"/>
    <w:rsid w:val="00DE0BD8"/>
    <w:rsid w:val="00DE0C97"/>
    <w:rsid w:val="00DE1281"/>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2B6F"/>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1E67"/>
    <w:rsid w:val="00DF21F7"/>
    <w:rsid w:val="00DF2852"/>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14"/>
    <w:rsid w:val="00DF67A6"/>
    <w:rsid w:val="00DF682B"/>
    <w:rsid w:val="00DF75C2"/>
    <w:rsid w:val="00DF76DE"/>
    <w:rsid w:val="00DF781B"/>
    <w:rsid w:val="00DF795D"/>
    <w:rsid w:val="00DF7D1A"/>
    <w:rsid w:val="00DF7EE8"/>
    <w:rsid w:val="00DF7EEA"/>
    <w:rsid w:val="00E0001B"/>
    <w:rsid w:val="00E001EA"/>
    <w:rsid w:val="00E0025C"/>
    <w:rsid w:val="00E00760"/>
    <w:rsid w:val="00E01178"/>
    <w:rsid w:val="00E012F5"/>
    <w:rsid w:val="00E018D9"/>
    <w:rsid w:val="00E01975"/>
    <w:rsid w:val="00E02056"/>
    <w:rsid w:val="00E022E6"/>
    <w:rsid w:val="00E029A9"/>
    <w:rsid w:val="00E0342F"/>
    <w:rsid w:val="00E03A6C"/>
    <w:rsid w:val="00E03AEC"/>
    <w:rsid w:val="00E03C09"/>
    <w:rsid w:val="00E03D94"/>
    <w:rsid w:val="00E03DCF"/>
    <w:rsid w:val="00E03E2A"/>
    <w:rsid w:val="00E04125"/>
    <w:rsid w:val="00E04E42"/>
    <w:rsid w:val="00E04E7E"/>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57D"/>
    <w:rsid w:val="00E07B51"/>
    <w:rsid w:val="00E07B67"/>
    <w:rsid w:val="00E07C18"/>
    <w:rsid w:val="00E07F4C"/>
    <w:rsid w:val="00E07F56"/>
    <w:rsid w:val="00E1045B"/>
    <w:rsid w:val="00E10AE5"/>
    <w:rsid w:val="00E11378"/>
    <w:rsid w:val="00E11454"/>
    <w:rsid w:val="00E115EA"/>
    <w:rsid w:val="00E11C1B"/>
    <w:rsid w:val="00E11D06"/>
    <w:rsid w:val="00E1208A"/>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16"/>
    <w:rsid w:val="00E17E90"/>
    <w:rsid w:val="00E204E7"/>
    <w:rsid w:val="00E20609"/>
    <w:rsid w:val="00E206BE"/>
    <w:rsid w:val="00E20745"/>
    <w:rsid w:val="00E20B76"/>
    <w:rsid w:val="00E20CF0"/>
    <w:rsid w:val="00E213B5"/>
    <w:rsid w:val="00E215AC"/>
    <w:rsid w:val="00E21736"/>
    <w:rsid w:val="00E21744"/>
    <w:rsid w:val="00E21785"/>
    <w:rsid w:val="00E219EC"/>
    <w:rsid w:val="00E22031"/>
    <w:rsid w:val="00E22053"/>
    <w:rsid w:val="00E22074"/>
    <w:rsid w:val="00E221A8"/>
    <w:rsid w:val="00E22818"/>
    <w:rsid w:val="00E229F0"/>
    <w:rsid w:val="00E22BA7"/>
    <w:rsid w:val="00E22C44"/>
    <w:rsid w:val="00E22D1C"/>
    <w:rsid w:val="00E22DA0"/>
    <w:rsid w:val="00E230A8"/>
    <w:rsid w:val="00E23361"/>
    <w:rsid w:val="00E239C6"/>
    <w:rsid w:val="00E23B1A"/>
    <w:rsid w:val="00E23B88"/>
    <w:rsid w:val="00E23BBC"/>
    <w:rsid w:val="00E2447C"/>
    <w:rsid w:val="00E24D66"/>
    <w:rsid w:val="00E2539C"/>
    <w:rsid w:val="00E2544D"/>
    <w:rsid w:val="00E25768"/>
    <w:rsid w:val="00E25CF0"/>
    <w:rsid w:val="00E25D20"/>
    <w:rsid w:val="00E26144"/>
    <w:rsid w:val="00E261F9"/>
    <w:rsid w:val="00E26A9D"/>
    <w:rsid w:val="00E26BCA"/>
    <w:rsid w:val="00E27032"/>
    <w:rsid w:val="00E27802"/>
    <w:rsid w:val="00E279A2"/>
    <w:rsid w:val="00E27DD2"/>
    <w:rsid w:val="00E27DF1"/>
    <w:rsid w:val="00E302D2"/>
    <w:rsid w:val="00E30396"/>
    <w:rsid w:val="00E3066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3CD"/>
    <w:rsid w:val="00E366C4"/>
    <w:rsid w:val="00E36C23"/>
    <w:rsid w:val="00E36C5D"/>
    <w:rsid w:val="00E36D93"/>
    <w:rsid w:val="00E373C7"/>
    <w:rsid w:val="00E376D5"/>
    <w:rsid w:val="00E404EF"/>
    <w:rsid w:val="00E4058C"/>
    <w:rsid w:val="00E40896"/>
    <w:rsid w:val="00E40AF7"/>
    <w:rsid w:val="00E40DF8"/>
    <w:rsid w:val="00E41288"/>
    <w:rsid w:val="00E42338"/>
    <w:rsid w:val="00E42430"/>
    <w:rsid w:val="00E4298A"/>
    <w:rsid w:val="00E42E10"/>
    <w:rsid w:val="00E42E93"/>
    <w:rsid w:val="00E43296"/>
    <w:rsid w:val="00E43418"/>
    <w:rsid w:val="00E4358C"/>
    <w:rsid w:val="00E435AD"/>
    <w:rsid w:val="00E43B06"/>
    <w:rsid w:val="00E43DDE"/>
    <w:rsid w:val="00E43E02"/>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8EC"/>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6D63"/>
    <w:rsid w:val="00E57621"/>
    <w:rsid w:val="00E577A4"/>
    <w:rsid w:val="00E57CB4"/>
    <w:rsid w:val="00E57CC5"/>
    <w:rsid w:val="00E57E84"/>
    <w:rsid w:val="00E57EB7"/>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79"/>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04"/>
    <w:rsid w:val="00E728D8"/>
    <w:rsid w:val="00E72D63"/>
    <w:rsid w:val="00E7303D"/>
    <w:rsid w:val="00E73220"/>
    <w:rsid w:val="00E7323F"/>
    <w:rsid w:val="00E7373B"/>
    <w:rsid w:val="00E73A80"/>
    <w:rsid w:val="00E73FEB"/>
    <w:rsid w:val="00E7450D"/>
    <w:rsid w:val="00E75109"/>
    <w:rsid w:val="00E752B2"/>
    <w:rsid w:val="00E7568A"/>
    <w:rsid w:val="00E75784"/>
    <w:rsid w:val="00E75A4B"/>
    <w:rsid w:val="00E76019"/>
    <w:rsid w:val="00E761E6"/>
    <w:rsid w:val="00E76380"/>
    <w:rsid w:val="00E76671"/>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3E5C"/>
    <w:rsid w:val="00E841CF"/>
    <w:rsid w:val="00E84540"/>
    <w:rsid w:val="00E8468E"/>
    <w:rsid w:val="00E847EF"/>
    <w:rsid w:val="00E84A02"/>
    <w:rsid w:val="00E84CE9"/>
    <w:rsid w:val="00E84F77"/>
    <w:rsid w:val="00E853FE"/>
    <w:rsid w:val="00E85739"/>
    <w:rsid w:val="00E85A96"/>
    <w:rsid w:val="00E85BE8"/>
    <w:rsid w:val="00E85CA2"/>
    <w:rsid w:val="00E85D54"/>
    <w:rsid w:val="00E86164"/>
    <w:rsid w:val="00E86276"/>
    <w:rsid w:val="00E8659C"/>
    <w:rsid w:val="00E86691"/>
    <w:rsid w:val="00E86921"/>
    <w:rsid w:val="00E86B45"/>
    <w:rsid w:val="00E87106"/>
    <w:rsid w:val="00E87684"/>
    <w:rsid w:val="00E8773C"/>
    <w:rsid w:val="00E9045C"/>
    <w:rsid w:val="00E905A2"/>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943"/>
    <w:rsid w:val="00E93A54"/>
    <w:rsid w:val="00E93AAD"/>
    <w:rsid w:val="00E93C9E"/>
    <w:rsid w:val="00E93E37"/>
    <w:rsid w:val="00E93FA4"/>
    <w:rsid w:val="00E94379"/>
    <w:rsid w:val="00E94481"/>
    <w:rsid w:val="00E94642"/>
    <w:rsid w:val="00E94957"/>
    <w:rsid w:val="00E949FB"/>
    <w:rsid w:val="00E94CE9"/>
    <w:rsid w:val="00E951E1"/>
    <w:rsid w:val="00E95886"/>
    <w:rsid w:val="00E95CA5"/>
    <w:rsid w:val="00E9624B"/>
    <w:rsid w:val="00E9653D"/>
    <w:rsid w:val="00E966BF"/>
    <w:rsid w:val="00E972DD"/>
    <w:rsid w:val="00E9735F"/>
    <w:rsid w:val="00E974E0"/>
    <w:rsid w:val="00E97719"/>
    <w:rsid w:val="00E97B09"/>
    <w:rsid w:val="00E97E15"/>
    <w:rsid w:val="00E97E73"/>
    <w:rsid w:val="00E97FD6"/>
    <w:rsid w:val="00EA032E"/>
    <w:rsid w:val="00EA03E4"/>
    <w:rsid w:val="00EA0455"/>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5F2"/>
    <w:rsid w:val="00EA275A"/>
    <w:rsid w:val="00EA2A22"/>
    <w:rsid w:val="00EA2C8C"/>
    <w:rsid w:val="00EA2E8E"/>
    <w:rsid w:val="00EA3692"/>
    <w:rsid w:val="00EA3D60"/>
    <w:rsid w:val="00EA4227"/>
    <w:rsid w:val="00EA45BF"/>
    <w:rsid w:val="00EA4EC4"/>
    <w:rsid w:val="00EA4F63"/>
    <w:rsid w:val="00EA59DB"/>
    <w:rsid w:val="00EA5D51"/>
    <w:rsid w:val="00EA64B9"/>
    <w:rsid w:val="00EA652A"/>
    <w:rsid w:val="00EA6A01"/>
    <w:rsid w:val="00EA6B98"/>
    <w:rsid w:val="00EA707D"/>
    <w:rsid w:val="00EA73E8"/>
    <w:rsid w:val="00EA7482"/>
    <w:rsid w:val="00EA7635"/>
    <w:rsid w:val="00EA7CA5"/>
    <w:rsid w:val="00EA7E44"/>
    <w:rsid w:val="00EA7F3B"/>
    <w:rsid w:val="00EA7F3C"/>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2A7"/>
    <w:rsid w:val="00EC16DA"/>
    <w:rsid w:val="00EC1796"/>
    <w:rsid w:val="00EC1AA5"/>
    <w:rsid w:val="00EC1EA7"/>
    <w:rsid w:val="00EC1F84"/>
    <w:rsid w:val="00EC205B"/>
    <w:rsid w:val="00EC233C"/>
    <w:rsid w:val="00EC23C5"/>
    <w:rsid w:val="00EC25E2"/>
    <w:rsid w:val="00EC2938"/>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84B"/>
    <w:rsid w:val="00EC7A3E"/>
    <w:rsid w:val="00EC7DE1"/>
    <w:rsid w:val="00EC7EAC"/>
    <w:rsid w:val="00EC7F74"/>
    <w:rsid w:val="00ED003A"/>
    <w:rsid w:val="00ED010E"/>
    <w:rsid w:val="00ED019B"/>
    <w:rsid w:val="00ED02EE"/>
    <w:rsid w:val="00ED03CF"/>
    <w:rsid w:val="00ED050B"/>
    <w:rsid w:val="00ED08EA"/>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252"/>
    <w:rsid w:val="00EE6BBB"/>
    <w:rsid w:val="00EE6CA7"/>
    <w:rsid w:val="00EE6DBF"/>
    <w:rsid w:val="00EE725E"/>
    <w:rsid w:val="00EE73F0"/>
    <w:rsid w:val="00EE76C7"/>
    <w:rsid w:val="00EE79A6"/>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BE2"/>
    <w:rsid w:val="00EF3C0D"/>
    <w:rsid w:val="00EF41D7"/>
    <w:rsid w:val="00EF487D"/>
    <w:rsid w:val="00EF49C7"/>
    <w:rsid w:val="00EF4E4A"/>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907"/>
    <w:rsid w:val="00EF7CCB"/>
    <w:rsid w:val="00EF7F4E"/>
    <w:rsid w:val="00F001E0"/>
    <w:rsid w:val="00F00250"/>
    <w:rsid w:val="00F0040E"/>
    <w:rsid w:val="00F00672"/>
    <w:rsid w:val="00F008CE"/>
    <w:rsid w:val="00F00A3F"/>
    <w:rsid w:val="00F00E29"/>
    <w:rsid w:val="00F00E94"/>
    <w:rsid w:val="00F00EDF"/>
    <w:rsid w:val="00F013F5"/>
    <w:rsid w:val="00F017EB"/>
    <w:rsid w:val="00F0183E"/>
    <w:rsid w:val="00F01C5D"/>
    <w:rsid w:val="00F01F8F"/>
    <w:rsid w:val="00F020F1"/>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6D"/>
    <w:rsid w:val="00F10AA5"/>
    <w:rsid w:val="00F10ABE"/>
    <w:rsid w:val="00F10E2E"/>
    <w:rsid w:val="00F11172"/>
    <w:rsid w:val="00F1131E"/>
    <w:rsid w:val="00F11973"/>
    <w:rsid w:val="00F11979"/>
    <w:rsid w:val="00F11CED"/>
    <w:rsid w:val="00F11E47"/>
    <w:rsid w:val="00F12612"/>
    <w:rsid w:val="00F12BEC"/>
    <w:rsid w:val="00F12F91"/>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4"/>
    <w:rsid w:val="00F17BE6"/>
    <w:rsid w:val="00F17C76"/>
    <w:rsid w:val="00F17D42"/>
    <w:rsid w:val="00F200F7"/>
    <w:rsid w:val="00F202E4"/>
    <w:rsid w:val="00F20849"/>
    <w:rsid w:val="00F209D1"/>
    <w:rsid w:val="00F20BA5"/>
    <w:rsid w:val="00F20E94"/>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6B6"/>
    <w:rsid w:val="00F268B3"/>
    <w:rsid w:val="00F26BCB"/>
    <w:rsid w:val="00F26C62"/>
    <w:rsid w:val="00F26E20"/>
    <w:rsid w:val="00F26E5F"/>
    <w:rsid w:val="00F27874"/>
    <w:rsid w:val="00F27BA7"/>
    <w:rsid w:val="00F27CC9"/>
    <w:rsid w:val="00F30263"/>
    <w:rsid w:val="00F30A03"/>
    <w:rsid w:val="00F30B6F"/>
    <w:rsid w:val="00F30E50"/>
    <w:rsid w:val="00F31194"/>
    <w:rsid w:val="00F31298"/>
    <w:rsid w:val="00F317AA"/>
    <w:rsid w:val="00F31A22"/>
    <w:rsid w:val="00F3202B"/>
    <w:rsid w:val="00F32069"/>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83D"/>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BFF"/>
    <w:rsid w:val="00F42DBE"/>
    <w:rsid w:val="00F42DE2"/>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986"/>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9C"/>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FD3"/>
    <w:rsid w:val="00F661CB"/>
    <w:rsid w:val="00F66201"/>
    <w:rsid w:val="00F6620B"/>
    <w:rsid w:val="00F6666F"/>
    <w:rsid w:val="00F66DB6"/>
    <w:rsid w:val="00F6763C"/>
    <w:rsid w:val="00F67A80"/>
    <w:rsid w:val="00F67AB2"/>
    <w:rsid w:val="00F67C20"/>
    <w:rsid w:val="00F67D09"/>
    <w:rsid w:val="00F7029C"/>
    <w:rsid w:val="00F70462"/>
    <w:rsid w:val="00F70A70"/>
    <w:rsid w:val="00F70B6E"/>
    <w:rsid w:val="00F7109D"/>
    <w:rsid w:val="00F7188E"/>
    <w:rsid w:val="00F71F4D"/>
    <w:rsid w:val="00F71FAB"/>
    <w:rsid w:val="00F72102"/>
    <w:rsid w:val="00F72107"/>
    <w:rsid w:val="00F721BE"/>
    <w:rsid w:val="00F72693"/>
    <w:rsid w:val="00F72C28"/>
    <w:rsid w:val="00F72D81"/>
    <w:rsid w:val="00F7320D"/>
    <w:rsid w:val="00F73549"/>
    <w:rsid w:val="00F7360C"/>
    <w:rsid w:val="00F73768"/>
    <w:rsid w:val="00F738B9"/>
    <w:rsid w:val="00F73B6D"/>
    <w:rsid w:val="00F73C63"/>
    <w:rsid w:val="00F74211"/>
    <w:rsid w:val="00F7456C"/>
    <w:rsid w:val="00F745BD"/>
    <w:rsid w:val="00F74AD8"/>
    <w:rsid w:val="00F74D14"/>
    <w:rsid w:val="00F74FA5"/>
    <w:rsid w:val="00F75283"/>
    <w:rsid w:val="00F75467"/>
    <w:rsid w:val="00F754DD"/>
    <w:rsid w:val="00F75594"/>
    <w:rsid w:val="00F75B94"/>
    <w:rsid w:val="00F75C2E"/>
    <w:rsid w:val="00F75CA3"/>
    <w:rsid w:val="00F75D7C"/>
    <w:rsid w:val="00F75FAC"/>
    <w:rsid w:val="00F76029"/>
    <w:rsid w:val="00F760B0"/>
    <w:rsid w:val="00F76178"/>
    <w:rsid w:val="00F762F4"/>
    <w:rsid w:val="00F76300"/>
    <w:rsid w:val="00F767B8"/>
    <w:rsid w:val="00F76F2A"/>
    <w:rsid w:val="00F7705A"/>
    <w:rsid w:val="00F77C8B"/>
    <w:rsid w:val="00F77C93"/>
    <w:rsid w:val="00F77CC1"/>
    <w:rsid w:val="00F80463"/>
    <w:rsid w:val="00F8062E"/>
    <w:rsid w:val="00F808D7"/>
    <w:rsid w:val="00F80F2A"/>
    <w:rsid w:val="00F81B52"/>
    <w:rsid w:val="00F821A3"/>
    <w:rsid w:val="00F8253D"/>
    <w:rsid w:val="00F8277D"/>
    <w:rsid w:val="00F8282F"/>
    <w:rsid w:val="00F82839"/>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928"/>
    <w:rsid w:val="00F86A1A"/>
    <w:rsid w:val="00F86B45"/>
    <w:rsid w:val="00F86F8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6493"/>
    <w:rsid w:val="00F969F8"/>
    <w:rsid w:val="00F96DCC"/>
    <w:rsid w:val="00F96F4C"/>
    <w:rsid w:val="00F976BE"/>
    <w:rsid w:val="00F977EF"/>
    <w:rsid w:val="00F97A71"/>
    <w:rsid w:val="00F97F90"/>
    <w:rsid w:val="00FA0008"/>
    <w:rsid w:val="00FA0022"/>
    <w:rsid w:val="00FA017E"/>
    <w:rsid w:val="00FA0A30"/>
    <w:rsid w:val="00FA0AD8"/>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348"/>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CA5"/>
    <w:rsid w:val="00FB4E9B"/>
    <w:rsid w:val="00FB56A6"/>
    <w:rsid w:val="00FB56B2"/>
    <w:rsid w:val="00FB5943"/>
    <w:rsid w:val="00FB5CFC"/>
    <w:rsid w:val="00FB600B"/>
    <w:rsid w:val="00FB6200"/>
    <w:rsid w:val="00FB65A1"/>
    <w:rsid w:val="00FB6B92"/>
    <w:rsid w:val="00FB7045"/>
    <w:rsid w:val="00FB753A"/>
    <w:rsid w:val="00FB78F7"/>
    <w:rsid w:val="00FB7D5D"/>
    <w:rsid w:val="00FB7F18"/>
    <w:rsid w:val="00FC01B3"/>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5D3D"/>
    <w:rsid w:val="00FC6045"/>
    <w:rsid w:val="00FC688E"/>
    <w:rsid w:val="00FC6A0D"/>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6B5"/>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89B"/>
    <w:rsid w:val="00FE28B7"/>
    <w:rsid w:val="00FE2A94"/>
    <w:rsid w:val="00FE2BA8"/>
    <w:rsid w:val="00FE2BDB"/>
    <w:rsid w:val="00FE310F"/>
    <w:rsid w:val="00FE390A"/>
    <w:rsid w:val="00FE3E8D"/>
    <w:rsid w:val="00FE4075"/>
    <w:rsid w:val="00FE40E1"/>
    <w:rsid w:val="00FE44F0"/>
    <w:rsid w:val="00FE4A26"/>
    <w:rsid w:val="00FE4E29"/>
    <w:rsid w:val="00FE514A"/>
    <w:rsid w:val="00FE52DB"/>
    <w:rsid w:val="00FE5756"/>
    <w:rsid w:val="00FE5E3E"/>
    <w:rsid w:val="00FE6119"/>
    <w:rsid w:val="00FE6149"/>
    <w:rsid w:val="00FE6238"/>
    <w:rsid w:val="00FE62C7"/>
    <w:rsid w:val="00FE6583"/>
    <w:rsid w:val="00FE65A7"/>
    <w:rsid w:val="00FE6725"/>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4C"/>
    <w:rsid w:val="00FF7064"/>
    <w:rsid w:val="00FF779F"/>
    <w:rsid w:val="00FF7911"/>
    <w:rsid w:val="00FF7BE0"/>
    <w:rsid w:val="00FF7C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8B00E3"/>
  <w15:chartTrackingRefBased/>
  <w15:docId w15:val="{89139CDF-7CCB-4391-B0E7-3A8DD6DE6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80CD8"/>
    <w:rPr>
      <w:rFonts w:ascii="宋体" w:hAnsi="宋体"/>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Tms Rmn" w:hAnsi="Tms Rmn"/>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Tms Rmn" w:hAnsi="Tms Rmn"/>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Tms Rmn" w:hAnsi="Tms Rmn"/>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Tms Rmn" w:hAnsi="Tms Rmn"/>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Tms Rmn" w:hAnsi="Tms Rmn"/>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Tms Rmn" w:hAnsi="Tms Rmn"/>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Tms Rmn" w:hAnsi="Tms Rmn"/>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MS Mincho" w:hAnsi="MS Mincho"/>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MS Mincho" w:hAnsi="MS Mincho"/>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Tms Rmn" w:eastAsia="Courier" w:hAnsi="Tms Rmn" w:cs="Tms Rmn"/>
      <w:color w:val="493118"/>
      <w:sz w:val="18"/>
      <w:szCs w:val="18"/>
      <w:lang w:val="en-US" w:eastAsia="zh-CN"/>
    </w:rPr>
  </w:style>
  <w:style w:type="table" w:styleId="af1">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Tms Rmn" w:eastAsia="Courier" w:hAnsi="Tms Rmn" w:cs="Tms Rmn"/>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Tms Rmn" w:eastAsia="Courier" w:hAnsi="Tms Rmn" w:cs="Tms Rmn"/>
      <w:color w:val="000000"/>
      <w:sz w:val="24"/>
      <w:szCs w:val="24"/>
      <w:lang w:eastAsia="en-US"/>
    </w:rPr>
  </w:style>
  <w:style w:type="paragraph" w:customStyle="1" w:styleId="3GPPNormalText">
    <w:name w:val="3GPP Normal Text"/>
    <w:basedOn w:val="a4"/>
    <w:link w:val="3GPPNormalTextChar"/>
    <w:qFormat/>
    <w:rsid w:val="00940FAD"/>
    <w:rPr>
      <w:rFonts w:ascii="Times New Roman" w:eastAsia="PMingLiU" w:hAnsi="Times New Roman"/>
      <w:lang w:val="x-none"/>
    </w:rPr>
  </w:style>
  <w:style w:type="character" w:customStyle="1" w:styleId="3GPPNormalTextChar">
    <w:name w:val="3GPP Normal Text Char"/>
    <w:link w:val="3GPPNormalText"/>
    <w:rsid w:val="00940FAD"/>
    <w:rPr>
      <w:rFonts w:eastAsia="PMingLiU"/>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PMingLiU" w:hAnsi="Times New Roman"/>
      <w:szCs w:val="20"/>
    </w:rPr>
  </w:style>
  <w:style w:type="paragraph" w:customStyle="1" w:styleId="B2">
    <w:name w:val="B2"/>
    <w:basedOn w:val="21"/>
    <w:link w:val="B2Char"/>
    <w:rsid w:val="00D9550F"/>
    <w:pPr>
      <w:spacing w:after="180"/>
      <w:ind w:left="851" w:hanging="284"/>
    </w:pPr>
    <w:rPr>
      <w:rFonts w:ascii="Times New Roman" w:eastAsia="PMingLiU" w:hAnsi="Times New Roman"/>
      <w:szCs w:val="20"/>
    </w:rPr>
  </w:style>
  <w:style w:type="character" w:customStyle="1" w:styleId="B10">
    <w:name w:val="B1 (文字)"/>
    <w:link w:val="B1"/>
    <w:rsid w:val="00D9550F"/>
    <w:rPr>
      <w:rFonts w:eastAsia="PMingLiU"/>
      <w:lang w:val="en-GB" w:eastAsia="en-US" w:bidi="ar-SA"/>
    </w:rPr>
  </w:style>
  <w:style w:type="character" w:customStyle="1" w:styleId="B2Char">
    <w:name w:val="B2 Char"/>
    <w:link w:val="B2"/>
    <w:rsid w:val="00D9550F"/>
    <w:rPr>
      <w:rFonts w:eastAsia="PMingLiU"/>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PMingLiU" w:hAnsi="Times New Roman"/>
      <w:sz w:val="24"/>
      <w:lang w:eastAsia="ja-JP"/>
    </w:rPr>
  </w:style>
  <w:style w:type="paragraph" w:styleId="TOC6">
    <w:name w:val="toc 6"/>
    <w:basedOn w:val="a0"/>
    <w:next w:val="a0"/>
    <w:autoRedefine/>
    <w:uiPriority w:val="39"/>
    <w:rsid w:val="00576214"/>
    <w:pPr>
      <w:ind w:left="1200"/>
    </w:pPr>
    <w:rPr>
      <w:rFonts w:ascii="Times New Roman" w:eastAsia="PMingLiU" w:hAnsi="Times New Roman"/>
      <w:sz w:val="24"/>
      <w:lang w:eastAsia="ja-JP"/>
    </w:rPr>
  </w:style>
  <w:style w:type="paragraph" w:styleId="TOC7">
    <w:name w:val="toc 7"/>
    <w:basedOn w:val="a0"/>
    <w:next w:val="a0"/>
    <w:autoRedefine/>
    <w:uiPriority w:val="39"/>
    <w:rsid w:val="00576214"/>
    <w:rPr>
      <w:rFonts w:ascii="Times New Roman" w:eastAsia="PMingLiU" w:hAnsi="Times New Roman"/>
      <w:sz w:val="24"/>
      <w:lang w:eastAsia="ja-JP"/>
    </w:rPr>
  </w:style>
  <w:style w:type="paragraph" w:styleId="TOC8">
    <w:name w:val="toc 8"/>
    <w:basedOn w:val="a0"/>
    <w:next w:val="a0"/>
    <w:autoRedefine/>
    <w:uiPriority w:val="39"/>
    <w:rsid w:val="00576214"/>
    <w:pPr>
      <w:ind w:left="1680"/>
    </w:pPr>
    <w:rPr>
      <w:rFonts w:ascii="Times New Roman" w:eastAsia="PMingLiU" w:hAnsi="Times New Roman"/>
      <w:sz w:val="24"/>
      <w:lang w:eastAsia="ja-JP"/>
    </w:rPr>
  </w:style>
  <w:style w:type="paragraph" w:styleId="TOC9">
    <w:name w:val="toc 9"/>
    <w:basedOn w:val="a0"/>
    <w:next w:val="a0"/>
    <w:autoRedefine/>
    <w:uiPriority w:val="39"/>
    <w:rsid w:val="00576214"/>
    <w:pPr>
      <w:ind w:left="1920"/>
    </w:pPr>
    <w:rPr>
      <w:rFonts w:ascii="Times New Roman" w:eastAsia="PMingLiU" w:hAnsi="Times New Roman"/>
      <w:sz w:val="24"/>
      <w:lang w:eastAsia="ja-JP"/>
    </w:rPr>
  </w:style>
  <w:style w:type="character" w:customStyle="1" w:styleId="Alcatel-Lucent-4">
    <w:name w:val="Alcatel-Lucent-4"/>
    <w:semiHidden/>
    <w:rsid w:val="00497676"/>
    <w:rPr>
      <w:rFonts w:ascii="Tms Rmn" w:hAnsi="Tms Rmn" w:cs="Tms Rmn"/>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宋体" w:hAnsi="宋体"/>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Tms Rmn" w:eastAsia="PMingLiU" w:hAnsi="Tms Rmn"/>
      <w:sz w:val="18"/>
      <w:szCs w:val="20"/>
    </w:rPr>
  </w:style>
  <w:style w:type="paragraph" w:customStyle="1" w:styleId="TAC">
    <w:name w:val="TAC"/>
    <w:basedOn w:val="a0"/>
    <w:link w:val="TACChar"/>
    <w:rsid w:val="004B2C15"/>
    <w:pPr>
      <w:keepLines/>
      <w:spacing w:before="40" w:after="40"/>
      <w:jc w:val="center"/>
    </w:pPr>
    <w:rPr>
      <w:rFonts w:ascii="Times New Roman" w:eastAsia="Courier"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Tms Rmn" w:eastAsia="Times New Roman" w:hAnsi="Tms Rmn"/>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Tms Rmn" w:hAnsi="Tms Rmn" w:cs="Tms Rmn"/>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宋体" w:eastAsia="Dotum" w:hAnsi="宋体"/>
      <w:lang w:val="en-GB" w:eastAsia="en-US" w:bidi="ar-SA"/>
    </w:rPr>
  </w:style>
  <w:style w:type="character" w:customStyle="1" w:styleId="B1Zchn">
    <w:name w:val="B1 Zchn"/>
    <w:rsid w:val="00030A7A"/>
    <w:rPr>
      <w:rFonts w:eastAsia="Courier"/>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Tms Rmn" w:hAnsi="Tms Rmn" w:cs="Tms Rmn"/>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Tms Rmn" w:hAnsi="Tms Rmn" w:cs="Tms Rmn"/>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pPr>
    <w:rPr>
      <w:rFonts w:ascii="Tms Rmn" w:eastAsia="PMingLiU" w:hAnsi="Tms Rmn"/>
      <w:i/>
      <w:sz w:val="18"/>
      <w:lang w:eastAsia="en-GB"/>
    </w:rPr>
  </w:style>
  <w:style w:type="character" w:customStyle="1" w:styleId="CommentsChar">
    <w:name w:val="Comments Char"/>
    <w:link w:val="Comments"/>
    <w:rsid w:val="00D0004C"/>
    <w:rPr>
      <w:rFonts w:ascii="Tms Rmn" w:eastAsia="PMingLiU" w:hAnsi="Tms Rmn"/>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落11,Task Body,列"/>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Tms Rmn" w:hAnsi="Tms Rmn"/>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宋体" w:hAnsi="宋体"/>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e">
    <w:name w:val="页脚 字符"/>
    <w:link w:val="afd"/>
    <w:rsid w:val="005539CC"/>
    <w:rPr>
      <w:rFonts w:ascii="宋体" w:hAnsi="宋体"/>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Tms Rmn" w:eastAsia="PMingLiU" w:hAnsi="Tms Rmn"/>
      <w:sz w:val="18"/>
      <w:lang w:val="en-GB" w:eastAsia="en-US"/>
    </w:rPr>
  </w:style>
  <w:style w:type="character" w:customStyle="1" w:styleId="TALCar">
    <w:name w:val="TAL Car"/>
    <w:qFormat/>
    <w:rsid w:val="00F033C4"/>
    <w:rPr>
      <w:rFonts w:ascii="Tms Rmn" w:eastAsia="Times New Roman" w:hAnsi="Tms Rmn"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Tms Rmn" w:eastAsia="Times New Roman" w:hAnsi="Tms Rmn"/>
      <w:b/>
      <w:szCs w:val="20"/>
      <w:lang w:eastAsia="en-GB"/>
    </w:rPr>
  </w:style>
  <w:style w:type="character" w:customStyle="1" w:styleId="THChar">
    <w:name w:val="TH Char"/>
    <w:link w:val="TH"/>
    <w:rsid w:val="00F033C4"/>
    <w:rPr>
      <w:rFonts w:ascii="Tms Rmn" w:eastAsia="Times New Roman" w:hAnsi="Tms Rmn"/>
      <w:b/>
      <w:lang w:val="en-GB" w:eastAsia="en-GB"/>
    </w:rPr>
  </w:style>
  <w:style w:type="character" w:customStyle="1" w:styleId="TAHCar">
    <w:name w:val="TAH Car"/>
    <w:link w:val="TAH"/>
    <w:qFormat/>
    <w:locked/>
    <w:rsid w:val="00F033C4"/>
    <w:rPr>
      <w:rFonts w:ascii="Tms Rmn" w:eastAsia="Times New Roman" w:hAnsi="Tms Rmn"/>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Tms Rmn" w:eastAsia="PMingLiU" w:hAnsi="Tms Rmn"/>
      <w:lang w:eastAsia="en-GB"/>
    </w:rPr>
  </w:style>
  <w:style w:type="character" w:customStyle="1" w:styleId="Doc-text2Char">
    <w:name w:val="Doc-text2 Char"/>
    <w:link w:val="Doc-text2"/>
    <w:rsid w:val="00192ADD"/>
    <w:rPr>
      <w:rFonts w:ascii="Tms Rmn" w:eastAsia="PMingLiU" w:hAnsi="Tms Rmn"/>
      <w:szCs w:val="24"/>
      <w:lang w:val="en-GB" w:eastAsia="en-GB"/>
    </w:rPr>
  </w:style>
  <w:style w:type="character" w:customStyle="1" w:styleId="50">
    <w:name w:val="标题 5 字符"/>
    <w:link w:val="5"/>
    <w:uiPriority w:val="9"/>
    <w:rsid w:val="004A192D"/>
    <w:rPr>
      <w:rFonts w:ascii="Tms Rmn" w:hAnsi="Tms Rmn"/>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Tms Rmn" w:hAnsi="Tms Rmn"/>
      <w:sz w:val="22"/>
      <w:szCs w:val="22"/>
      <w:lang w:val="en-GB" w:eastAsia="x-none"/>
    </w:rPr>
  </w:style>
  <w:style w:type="character" w:customStyle="1" w:styleId="a5">
    <w:name w:val="正文文本 字符"/>
    <w:aliases w:val="bt 字符"/>
    <w:link w:val="a4"/>
    <w:rsid w:val="001D6883"/>
    <w:rPr>
      <w:rFonts w:ascii="宋体" w:hAnsi="宋体"/>
      <w:szCs w:val="24"/>
      <w:lang w:val="en-GB"/>
    </w:rPr>
  </w:style>
  <w:style w:type="character" w:customStyle="1" w:styleId="a9">
    <w:name w:val="脚注文本 字符"/>
    <w:link w:val="a8"/>
    <w:semiHidden/>
    <w:rsid w:val="001D6883"/>
    <w:rPr>
      <w:rFonts w:ascii="宋体" w:hAnsi="宋体"/>
    </w:rPr>
  </w:style>
  <w:style w:type="character" w:customStyle="1" w:styleId="ab">
    <w:name w:val="文档结构图 字符"/>
    <w:link w:val="aa"/>
    <w:semiHidden/>
    <w:rsid w:val="001D6883"/>
    <w:rPr>
      <w:rFonts w:ascii="MS Mincho" w:hAnsi="MS Mincho" w:cs="MS Mincho"/>
      <w:szCs w:val="24"/>
      <w:shd w:val="clear" w:color="auto" w:fill="000080"/>
      <w:lang w:val="en-GB"/>
    </w:rPr>
  </w:style>
  <w:style w:type="character" w:customStyle="1" w:styleId="af">
    <w:name w:val="批注框文本 字符"/>
    <w:link w:val="ae"/>
    <w:semiHidden/>
    <w:rsid w:val="001D6883"/>
    <w:rPr>
      <w:rFonts w:ascii="MS Mincho" w:hAnsi="MS Mincho" w:cs="MS Mincho"/>
      <w:sz w:val="16"/>
      <w:szCs w:val="16"/>
      <w:lang w:val="en-GB"/>
    </w:rPr>
  </w:style>
  <w:style w:type="character" w:customStyle="1" w:styleId="af3">
    <w:name w:val="日期 字符"/>
    <w:link w:val="af2"/>
    <w:rsid w:val="001D6883"/>
    <w:rPr>
      <w:rFonts w:ascii="宋体" w:hAnsi="宋体"/>
      <w:szCs w:val="24"/>
      <w:lang w:val="en-GB"/>
    </w:rPr>
  </w:style>
  <w:style w:type="character" w:customStyle="1" w:styleId="afc">
    <w:name w:val="批注主题 字符"/>
    <w:link w:val="afb"/>
    <w:semiHidden/>
    <w:rsid w:val="001D6883"/>
    <w:rPr>
      <w:rFonts w:ascii="宋体" w:hAnsi="宋体"/>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rPr>
      <w:rFonts w:ascii="Tms Rmn" w:eastAsia="MS Gothic" w:hAnsi="Tms Rmn"/>
      <w:color w:val="000000"/>
      <w:szCs w:val="20"/>
      <w:lang w:val="x-none" w:eastAsia="x-none"/>
    </w:rPr>
  </w:style>
  <w:style w:type="character" w:customStyle="1" w:styleId="aff4">
    <w:name w:val="纯文本 字符"/>
    <w:link w:val="aff3"/>
    <w:uiPriority w:val="99"/>
    <w:rsid w:val="001D6883"/>
    <w:rPr>
      <w:rFonts w:ascii="Tms Rmn" w:eastAsia="MS Gothic" w:hAnsi="Tms Rmn"/>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PMingLiU"/>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Courier"/>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Courier" w:hAnsi="Times New Roman"/>
      <w:sz w:val="22"/>
      <w:szCs w:val="20"/>
    </w:rPr>
  </w:style>
  <w:style w:type="character" w:customStyle="1" w:styleId="ParagraphChar">
    <w:name w:val="Paragraph Char"/>
    <w:link w:val="Paragraph"/>
    <w:locked/>
    <w:rsid w:val="004A09C8"/>
    <w:rPr>
      <w:rFonts w:eastAsia="Courier"/>
      <w:sz w:val="22"/>
      <w:lang w:val="en-GB"/>
    </w:rPr>
  </w:style>
  <w:style w:type="character" w:customStyle="1" w:styleId="12">
    <w:name w:val="未处理的提及1"/>
    <w:uiPriority w:val="99"/>
    <w:semiHidden/>
    <w:unhideWhenUsed/>
    <w:rsid w:val="002777CE"/>
    <w:rPr>
      <w:color w:val="808080"/>
      <w:shd w:val="clear" w:color="auto" w:fill="E6E6E6"/>
    </w:rPr>
  </w:style>
  <w:style w:type="paragraph" w:customStyle="1" w:styleId="xmsonormal">
    <w:name w:val="x_msonormal"/>
    <w:basedOn w:val="a0"/>
    <w:rsid w:val="000511DC"/>
    <w:rPr>
      <w:rFonts w:ascii="黑体" w:eastAsia="黑体" w:hAnsi="黑体" w:cs="黑体"/>
      <w:sz w:val="22"/>
      <w:szCs w:val="22"/>
      <w:lang w:val="en-US"/>
    </w:rPr>
  </w:style>
  <w:style w:type="paragraph" w:styleId="aff5">
    <w:name w:val="Title"/>
    <w:basedOn w:val="a0"/>
    <w:next w:val="a0"/>
    <w:link w:val="aff6"/>
    <w:uiPriority w:val="10"/>
    <w:qFormat/>
    <w:rsid w:val="004D23FD"/>
    <w:pPr>
      <w:contextualSpacing/>
    </w:pPr>
    <w:rPr>
      <w:rFonts w:ascii="MingLiU" w:eastAsia="Times New Roman" w:hAnsi="MingLiU"/>
      <w:spacing w:val="-10"/>
      <w:kern w:val="28"/>
      <w:sz w:val="56"/>
      <w:szCs w:val="5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Tms Rmn" w:hAnsi="Tms Rm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Tms Rmn" w:hAnsi="Tms Rmn"/>
      <w:b/>
      <w:bCs/>
      <w:i/>
      <w:iCs/>
      <w:sz w:val="24"/>
      <w:szCs w:val="28"/>
      <w:lang w:val="en-GB" w:eastAsia="x-none"/>
    </w:rPr>
  </w:style>
  <w:style w:type="character" w:customStyle="1" w:styleId="aff6">
    <w:name w:val="标题 字符"/>
    <w:link w:val="aff5"/>
    <w:uiPriority w:val="10"/>
    <w:rsid w:val="004D23FD"/>
    <w:rPr>
      <w:rFonts w:ascii="MingLiU" w:eastAsia="Times New Roman" w:hAnsi="MingLiU"/>
      <w:spacing w:val="-10"/>
      <w:kern w:val="28"/>
      <w:sz w:val="56"/>
      <w:szCs w:val="56"/>
      <w:lang w:eastAsia="en-US"/>
    </w:rPr>
  </w:style>
  <w:style w:type="character" w:customStyle="1" w:styleId="aff1">
    <w:name w:val="列表段落 字符"/>
    <w:aliases w:val="列出段落 字符,-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f0"/>
    <w:uiPriority w:val="34"/>
    <w:qFormat/>
    <w:rsid w:val="000A24C7"/>
    <w:rPr>
      <w:rFonts w:ascii="宋体" w:hAnsi="宋体"/>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7">
    <w:name w:val="No Spacing"/>
    <w:uiPriority w:val="1"/>
    <w:qFormat/>
    <w:rsid w:val="004A1EE3"/>
    <w:rPr>
      <w:rFonts w:ascii="黑体" w:eastAsia="Courier" w:hAnsi="黑体"/>
      <w:sz w:val="22"/>
      <w:szCs w:val="22"/>
    </w:rPr>
  </w:style>
  <w:style w:type="character" w:customStyle="1" w:styleId="TACChar">
    <w:name w:val="TAC Char"/>
    <w:link w:val="TAC"/>
    <w:rsid w:val="004A1EE3"/>
    <w:rPr>
      <w:rFonts w:eastAsia="Courier"/>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Mincho" w:eastAsia="Times New Roman" w:hAnsi="Mincho"/>
      <w:sz w:val="28"/>
      <w:szCs w:val="20"/>
      <w:lang w:val="en-US" w:eastAsia="en-US"/>
    </w:rPr>
  </w:style>
  <w:style w:type="character" w:customStyle="1" w:styleId="Char">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uiPriority w:val="34"/>
    <w:qFormat/>
    <w:locked/>
    <w:rsid w:val="0024297E"/>
    <w:rPr>
      <w:rFonts w:ascii="Times New Roman" w:eastAsia="Times New Roman" w:hAnsi="Times New Roman"/>
      <w:szCs w:val="24"/>
      <w:lang w:eastAsia="en-US"/>
    </w:rPr>
  </w:style>
  <w:style w:type="character" w:customStyle="1" w:styleId="B1Char1">
    <w:name w:val="B1 Char1"/>
    <w:qFormat/>
    <w:rsid w:val="0024297E"/>
    <w:rPr>
      <w:rFonts w:ascii="Times New Roman" w:hAnsi="Times New Roman"/>
      <w:lang w:val="en-GB" w:eastAsia="en-US"/>
    </w:rPr>
  </w:style>
  <w:style w:type="paragraph" w:customStyle="1" w:styleId="TAN">
    <w:name w:val="TAN"/>
    <w:basedOn w:val="TAL"/>
    <w:qFormat/>
    <w:rsid w:val="00EC2938"/>
    <w:pPr>
      <w:ind w:left="851" w:hanging="851"/>
    </w:pPr>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277484">
      <w:bodyDiv w:val="1"/>
      <w:marLeft w:val="0"/>
      <w:marRight w:val="0"/>
      <w:marTop w:val="0"/>
      <w:marBottom w:val="0"/>
      <w:divBdr>
        <w:top w:val="none" w:sz="0" w:space="0" w:color="auto"/>
        <w:left w:val="none" w:sz="0" w:space="0" w:color="auto"/>
        <w:bottom w:val="none" w:sz="0" w:space="0" w:color="auto"/>
        <w:right w:val="none" w:sz="0" w:space="0" w:color="auto"/>
      </w:divBdr>
      <w:divsChild>
        <w:div w:id="278882612">
          <w:marLeft w:val="547"/>
          <w:marRight w:val="0"/>
          <w:marTop w:val="115"/>
          <w:marBottom w:val="0"/>
          <w:divBdr>
            <w:top w:val="none" w:sz="0" w:space="0" w:color="auto"/>
            <w:left w:val="none" w:sz="0" w:space="0" w:color="auto"/>
            <w:bottom w:val="none" w:sz="0" w:space="0" w:color="auto"/>
            <w:right w:val="none" w:sz="0" w:space="0" w:color="auto"/>
          </w:divBdr>
        </w:div>
      </w:divsChild>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499587879">
      <w:bodyDiv w:val="1"/>
      <w:marLeft w:val="0"/>
      <w:marRight w:val="0"/>
      <w:marTop w:val="0"/>
      <w:marBottom w:val="0"/>
      <w:divBdr>
        <w:top w:val="none" w:sz="0" w:space="0" w:color="auto"/>
        <w:left w:val="none" w:sz="0" w:space="0" w:color="auto"/>
        <w:bottom w:val="none" w:sz="0" w:space="0" w:color="auto"/>
        <w:right w:val="none" w:sz="0" w:space="0" w:color="auto"/>
      </w:divBdr>
      <w:divsChild>
        <w:div w:id="388116821">
          <w:marLeft w:val="547"/>
          <w:marRight w:val="0"/>
          <w:marTop w:val="115"/>
          <w:marBottom w:val="0"/>
          <w:divBdr>
            <w:top w:val="none" w:sz="0" w:space="0" w:color="auto"/>
            <w:left w:val="none" w:sz="0" w:space="0" w:color="auto"/>
            <w:bottom w:val="none" w:sz="0" w:space="0" w:color="auto"/>
            <w:right w:val="none" w:sz="0" w:space="0" w:color="auto"/>
          </w:divBdr>
        </w:div>
      </w:divsChild>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326816">
      <w:bodyDiv w:val="1"/>
      <w:marLeft w:val="0"/>
      <w:marRight w:val="0"/>
      <w:marTop w:val="0"/>
      <w:marBottom w:val="0"/>
      <w:divBdr>
        <w:top w:val="none" w:sz="0" w:space="0" w:color="auto"/>
        <w:left w:val="none" w:sz="0" w:space="0" w:color="auto"/>
        <w:bottom w:val="none" w:sz="0" w:space="0" w:color="auto"/>
        <w:right w:val="none" w:sz="0" w:space="0" w:color="auto"/>
      </w:divBdr>
      <w:divsChild>
        <w:div w:id="1947076318">
          <w:marLeft w:val="547"/>
          <w:marRight w:val="0"/>
          <w:marTop w:val="115"/>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3D9BB-8697-422E-BA6B-F2A67F280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4949</TotalTime>
  <Pages>5</Pages>
  <Words>1137</Words>
  <Characters>6481</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7603</CharactersWithSpaces>
  <SharedDoc>false</SharedDoc>
  <HLinks>
    <vt:vector size="36" baseType="variant">
      <vt:variant>
        <vt:i4>6160395</vt:i4>
      </vt:variant>
      <vt:variant>
        <vt:i4>15</vt:i4>
      </vt:variant>
      <vt:variant>
        <vt:i4>0</vt:i4>
      </vt:variant>
      <vt:variant>
        <vt:i4>5</vt:i4>
      </vt:variant>
      <vt:variant>
        <vt:lpwstr>https://portal.3gpp.org/Home.aspx</vt:lpwstr>
      </vt:variant>
      <vt:variant>
        <vt:lpwstr>/participantslist?MtgId=60046</vt:lpwstr>
      </vt:variant>
      <vt:variant>
        <vt:i4>1835095</vt:i4>
      </vt:variant>
      <vt:variant>
        <vt:i4>12</vt:i4>
      </vt:variant>
      <vt:variant>
        <vt:i4>0</vt:i4>
      </vt:variant>
      <vt:variant>
        <vt:i4>5</vt:i4>
      </vt:variant>
      <vt:variant>
        <vt:lpwstr>mailto:3GPP_TSG_RAN_WG1@list.etsi.org</vt:lpwstr>
      </vt:variant>
      <vt:variant>
        <vt:lpwstr/>
      </vt:variant>
      <vt:variant>
        <vt:i4>3866689</vt:i4>
      </vt:variant>
      <vt:variant>
        <vt:i4>9</vt:i4>
      </vt:variant>
      <vt:variant>
        <vt:i4>0</vt:i4>
      </vt:variant>
      <vt:variant>
        <vt:i4>5</vt:i4>
      </vt:variant>
      <vt:variant>
        <vt:lpwstr>https://www.3gpp.org/ftp/Information/Working_Procedures</vt:lpwstr>
      </vt:variant>
      <vt:variant>
        <vt:lpwstr/>
      </vt:variant>
      <vt:variant>
        <vt:i4>589933</vt:i4>
      </vt:variant>
      <vt:variant>
        <vt:i4>6</vt:i4>
      </vt:variant>
      <vt:variant>
        <vt:i4>0</vt:i4>
      </vt:variant>
      <vt:variant>
        <vt:i4>5</vt:i4>
      </vt:variant>
      <vt:variant>
        <vt:lpwstr>https://www.3gpp.org/ftp/webExtensions/elections/RAN/RAN1/Election_October_2021/votingList_mtg-RAN1-106-bis-e.htm</vt:lpwstr>
      </vt:variant>
      <vt:variant>
        <vt:lpwstr/>
      </vt:variant>
      <vt:variant>
        <vt:i4>6815801</vt:i4>
      </vt:variant>
      <vt:variant>
        <vt:i4>3</vt:i4>
      </vt:variant>
      <vt:variant>
        <vt:i4>0</vt:i4>
      </vt:variant>
      <vt:variant>
        <vt:i4>5</vt:i4>
      </vt:variant>
      <vt:variant>
        <vt:lpwstr>https://portal.3gpp.org/VotingTool/Vote/DetailList/1058</vt:lpwstr>
      </vt:variant>
      <vt:variant>
        <vt:lpwstr/>
      </vt:variant>
      <vt:variant>
        <vt:i4>6291496</vt:i4>
      </vt:variant>
      <vt:variant>
        <vt:i4>0</vt:i4>
      </vt:variant>
      <vt:variant>
        <vt:i4>0</vt:i4>
      </vt:variant>
      <vt:variant>
        <vt:i4>5</vt:i4>
      </vt:variant>
      <vt:variant>
        <vt:lpwstr>https://www.3gpp.org/news-events/elections/2224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cuishengjiang@oppo.com</cp:lastModifiedBy>
  <cp:revision>771</cp:revision>
  <cp:lastPrinted>2013-05-13T03:37:00Z</cp:lastPrinted>
  <dcterms:created xsi:type="dcterms:W3CDTF">2021-09-20T23:20:00Z</dcterms:created>
  <dcterms:modified xsi:type="dcterms:W3CDTF">2022-01-11T10:34:00Z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